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1008A0F8"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B4EF3" w:rsidRPr="00FE7A9A">
        <w:rPr>
          <w:rFonts w:ascii="Times New Roman" w:eastAsia="Times New Roman" w:hAnsi="Times New Roman" w:cs="Times New Roman"/>
          <w:color w:val="000000" w:themeColor="text1"/>
          <w:sz w:val="24"/>
          <w:szCs w:val="24"/>
          <w:lang w:eastAsia="en-US"/>
        </w:rPr>
        <w:t>5</w:t>
      </w:r>
      <w:r w:rsidRPr="00FE7A9A">
        <w:rPr>
          <w:rFonts w:ascii="Times New Roman" w:eastAsia="Times New Roman" w:hAnsi="Times New Roman" w:cs="Times New Roman"/>
          <w:color w:val="000000" w:themeColor="text1"/>
          <w:sz w:val="24"/>
          <w:szCs w:val="24"/>
          <w:lang w:eastAsia="en-US"/>
        </w:rPr>
        <w:t xml:space="preserve"> m. </w:t>
      </w:r>
      <w:r w:rsidR="009D3F6C" w:rsidRPr="00FE7A9A">
        <w:rPr>
          <w:rFonts w:ascii="Times New Roman" w:eastAsia="Times New Roman" w:hAnsi="Times New Roman" w:cs="Times New Roman"/>
          <w:color w:val="000000" w:themeColor="text1"/>
          <w:sz w:val="24"/>
          <w:szCs w:val="24"/>
          <w:lang w:eastAsia="en-US"/>
        </w:rPr>
        <w:t>gegužės 21</w:t>
      </w:r>
      <w:r w:rsidRPr="00FE7A9A">
        <w:rPr>
          <w:rFonts w:ascii="Times New Roman" w:eastAsia="Times New Roman" w:hAnsi="Times New Roman" w:cs="Times New Roman"/>
          <w:color w:val="000000" w:themeColor="text1"/>
          <w:sz w:val="24"/>
          <w:szCs w:val="24"/>
          <w:lang w:eastAsia="en-US"/>
        </w:rPr>
        <w:t xml:space="preserve"> d. </w:t>
      </w:r>
    </w:p>
    <w:p w14:paraId="50DA89E3" w14:textId="37C5AD9C"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posėdžio protokolu Nr. V2-</w:t>
      </w:r>
      <w:r w:rsidR="009D3F6C" w:rsidRPr="00FE7A9A">
        <w:rPr>
          <w:rFonts w:ascii="Times New Roman" w:eastAsia="Times New Roman" w:hAnsi="Times New Roman" w:cs="Times New Roman"/>
          <w:color w:val="000000" w:themeColor="text1"/>
          <w:sz w:val="24"/>
          <w:szCs w:val="24"/>
          <w:lang w:eastAsia="en-US"/>
        </w:rPr>
        <w:t>22</w:t>
      </w:r>
      <w:r w:rsidR="000863A3" w:rsidRPr="00FE7A9A">
        <w:rPr>
          <w:rFonts w:ascii="Times New Roman" w:eastAsia="Times New Roman" w:hAnsi="Times New Roman" w:cs="Times New Roman"/>
          <w:color w:val="000000" w:themeColor="text1"/>
          <w:sz w:val="24"/>
          <w:szCs w:val="24"/>
          <w:lang w:eastAsia="en-US"/>
        </w:rPr>
        <w:t>/2</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11B50E5D" w14:textId="3FAF327D" w:rsidR="000863A3" w:rsidRPr="00FE7A9A" w:rsidRDefault="009D3F6C" w:rsidP="00FE7A9A">
      <w:pPr>
        <w:spacing w:line="240" w:lineRule="auto"/>
        <w:jc w:val="center"/>
        <w:rPr>
          <w:rFonts w:ascii="Times New Roman" w:hAnsi="Times New Roman" w:cs="Times New Roman"/>
          <w:b/>
          <w:color w:val="000000" w:themeColor="text1"/>
          <w:sz w:val="24"/>
          <w:szCs w:val="24"/>
        </w:rPr>
      </w:pPr>
      <w:bookmarkStart w:id="3" w:name="_Hlk193973190"/>
      <w:r w:rsidRPr="00FE7A9A">
        <w:rPr>
          <w:rStyle w:val="SkyriusChar"/>
          <w:rFonts w:ascii="Times New Roman" w:eastAsia="Arial" w:hAnsi="Times New Roman"/>
          <w:color w:val="000000" w:themeColor="text1"/>
          <w:szCs w:val="24"/>
        </w:rPr>
        <w:t>SPORTO SALĖS KAPITALINIO REMONTO DARBŲ</w:t>
      </w:r>
      <w:r w:rsidR="000863A3" w:rsidRPr="00FE7A9A">
        <w:rPr>
          <w:rStyle w:val="SkyriusChar"/>
          <w:rFonts w:ascii="Times New Roman" w:eastAsia="Arial" w:hAnsi="Times New Roman"/>
          <w:color w:val="000000" w:themeColor="text1"/>
          <w:szCs w:val="24"/>
        </w:rPr>
        <w:t xml:space="preserve"> PIRKIMAS</w:t>
      </w:r>
    </w:p>
    <w:bookmarkEnd w:id="3"/>
    <w:p w14:paraId="264D27A3" w14:textId="77777777" w:rsidR="000863A3" w:rsidRPr="00FE7A9A" w:rsidRDefault="000863A3" w:rsidP="00FE7A9A">
      <w:pPr>
        <w:spacing w:line="240" w:lineRule="auto"/>
        <w:jc w:val="both"/>
        <w:rPr>
          <w:rFonts w:ascii="Times New Roman" w:hAnsi="Times New Roman" w:cs="Times New Roman"/>
          <w:b/>
          <w:color w:val="000000" w:themeColor="text1"/>
          <w:sz w:val="24"/>
          <w:szCs w:val="24"/>
        </w:rPr>
      </w:pPr>
    </w:p>
    <w:p w14:paraId="655CE84E" w14:textId="57541BA5" w:rsidR="008620C6" w:rsidRPr="00FE7A9A"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8620C6" w:rsidRPr="00FE7A9A">
        <w:rPr>
          <w:rFonts w:ascii="Times New Roman" w:hAnsi="Times New Roman" w:cs="Times New Roman"/>
          <w:color w:val="000000" w:themeColor="text1"/>
          <w:sz w:val="24"/>
          <w:szCs w:val="24"/>
        </w:rPr>
        <w:t xml:space="preserve"> </w:t>
      </w:r>
      <w:r w:rsidR="009D3F6C" w:rsidRPr="00FE7A9A">
        <w:rPr>
          <w:rFonts w:ascii="Times New Roman" w:hAnsi="Times New Roman" w:cs="Times New Roman"/>
          <w:color w:val="000000" w:themeColor="text1"/>
          <w:sz w:val="24"/>
          <w:szCs w:val="24"/>
        </w:rPr>
        <w:t>įgyvendindama „Mokslo paskirties pastato Technikumo g. 1, Aukštadvaris, Trakų raj. atnaujinimo (modernizavimo) projektas“ projektą pirks sporto salės kapitalinio remonto darbus</w:t>
      </w:r>
      <w:r w:rsidR="00382FE1"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 xml:space="preserve">skelbiamos apklausos būdu. </w:t>
      </w:r>
    </w:p>
    <w:p w14:paraId="4BF8722E" w14:textId="68D44B74" w:rsidR="00EB54A9" w:rsidRPr="00FE7A9A" w:rsidRDefault="00EB54A9"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Pirkimo objektas į dalis neskaidomas</w:t>
      </w:r>
      <w:r w:rsidR="000B5B60" w:rsidRPr="00FE7A9A">
        <w:rPr>
          <w:rFonts w:ascii="Times New Roman" w:eastAsia="Times New Roman" w:hAnsi="Times New Roman" w:cs="Times New Roman"/>
          <w:color w:val="000000" w:themeColor="text1"/>
          <w:sz w:val="24"/>
          <w:szCs w:val="24"/>
        </w:rPr>
        <w:t>.</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41347317" w14:textId="21A98184" w:rsidR="008620C6" w:rsidRPr="00FE7A9A" w:rsidRDefault="004B266D" w:rsidP="00FE7A9A">
            <w:pPr>
              <w:suppressAutoHyphens/>
              <w:autoSpaceDN w:val="0"/>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1.1. </w:t>
            </w:r>
            <w:r w:rsidR="008620C6" w:rsidRPr="00FE7A9A">
              <w:rPr>
                <w:rFonts w:ascii="Times New Roman" w:hAnsi="Times New Roman" w:cs="Times New Roman"/>
                <w:color w:val="000000" w:themeColor="text1"/>
                <w:sz w:val="24"/>
                <w:szCs w:val="24"/>
              </w:rPr>
              <w:t>Pirkimo objektas –</w:t>
            </w:r>
            <w:r w:rsidR="005C42A4" w:rsidRPr="00FE7A9A">
              <w:rPr>
                <w:rFonts w:ascii="Times New Roman" w:hAnsi="Times New Roman" w:cs="Times New Roman"/>
                <w:color w:val="000000" w:themeColor="text1"/>
                <w:sz w:val="24"/>
                <w:szCs w:val="24"/>
              </w:rPr>
              <w:t xml:space="preserve"> </w:t>
            </w:r>
            <w:r w:rsidR="001D1D25" w:rsidRPr="00FE7A9A">
              <w:rPr>
                <w:rFonts w:ascii="Times New Roman" w:hAnsi="Times New Roman" w:cs="Times New Roman"/>
                <w:color w:val="000000" w:themeColor="text1"/>
                <w:sz w:val="24"/>
                <w:szCs w:val="24"/>
              </w:rPr>
              <w:t>įgyvendinant projektą „Mokslo paskirties pastato Technikumo g. 1, Aukštadvaris, Takų raj., atnaujinimo (modernizavimo) projektas“ perkami sporto salės kapitalinio remonto darbai (inžinerinių tinklų atnaujinimas, grindų dangos keitimas ir apdailos darbai) (toliau – Darbai).</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5D3971FA" w14:textId="4F3082BB" w:rsidR="00F733F7"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1.3. </w:t>
            </w:r>
            <w:r w:rsidR="001E461F" w:rsidRPr="00FE7A9A">
              <w:rPr>
                <w:rFonts w:ascii="Times New Roman" w:hAnsi="Times New Roman" w:cs="Times New Roman"/>
                <w:sz w:val="24"/>
                <w:szCs w:val="24"/>
              </w:rPr>
              <w:t>Reikalavimai pirkimo objektui bei numatomi įsigyti kiekiai pateikiami darbų kiekių žiniaraštyje (pirkimo dokumentų 2 priedas).</w:t>
            </w:r>
          </w:p>
          <w:p w14:paraId="1CB97318" w14:textId="7EBE61E3"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1.4. Jeigu apibūdinant pirkimo objektą technin</w:t>
            </w:r>
            <w:r w:rsidR="001E461F" w:rsidRPr="00FE7A9A">
              <w:rPr>
                <w:rFonts w:ascii="Times New Roman" w:hAnsi="Times New Roman" w:cs="Times New Roman"/>
                <w:color w:val="000000" w:themeColor="text1"/>
                <w:sz w:val="24"/>
                <w:szCs w:val="24"/>
              </w:rPr>
              <w:t>iame darbo projekte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547884ED"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1.5. Jeigu apibūdinant pirkimo objektą techni</w:t>
            </w:r>
            <w:r w:rsidR="0089007B" w:rsidRPr="00FE7A9A">
              <w:rPr>
                <w:rFonts w:ascii="Times New Roman" w:hAnsi="Times New Roman" w:cs="Times New Roman"/>
                <w:color w:val="000000" w:themeColor="text1"/>
                <w:sz w:val="24"/>
                <w:szCs w:val="24"/>
              </w:rPr>
              <w:t>niame darbo projekte</w:t>
            </w:r>
            <w:r w:rsidRPr="00FE7A9A">
              <w:rPr>
                <w:rFonts w:ascii="Times New Roman" w:hAnsi="Times New Roman" w:cs="Times New Roman"/>
                <w:color w:val="000000" w:themeColor="text1"/>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FE7A9A">
              <w:rPr>
                <w:rFonts w:ascii="Times New Roman" w:hAnsi="Times New Roman" w:cs="Times New Roman"/>
                <w:color w:val="000000" w:themeColor="text1"/>
                <w:sz w:val="24"/>
                <w:szCs w:val="24"/>
              </w:rPr>
              <w:lastRenderedPageBreak/>
              <w:t xml:space="preserve">techninių normatyvų sistemos, nacionaliniai standartai, nacionaliniai techniniai 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48001B86" w:rsidR="004B266D"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6F36F3"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Tiekėjo sutartinių įsipareigojimų įvykdymo terminai bei jų pratęsimo ir/ar sustabdymo galimybės (jei numatomos) nurodyti Sutarties projekte (pirkimo dokumentų 3 priedas).</w:t>
            </w:r>
          </w:p>
          <w:p w14:paraId="1995C276" w14:textId="604CBC68" w:rsidR="003C1605" w:rsidRPr="00FE7A9A" w:rsidRDefault="004B266D"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r w:rsidRPr="00FE7A9A">
              <w:rPr>
                <w:rFonts w:ascii="Times New Roman" w:hAnsi="Times New Roman" w:cs="Times New Roman"/>
                <w:color w:val="000000" w:themeColor="text1"/>
                <w:sz w:val="24"/>
                <w:szCs w:val="24"/>
              </w:rPr>
              <w:t>1.</w:t>
            </w:r>
            <w:r w:rsidR="006F36F3" w:rsidRPr="00FE7A9A">
              <w:rPr>
                <w:rFonts w:ascii="Times New Roman" w:hAnsi="Times New Roman" w:cs="Times New Roman"/>
                <w:color w:val="000000" w:themeColor="text1"/>
                <w:sz w:val="24"/>
                <w:szCs w:val="24"/>
              </w:rPr>
              <w:t>7</w:t>
            </w:r>
            <w:r w:rsidRPr="00FE7A9A">
              <w:rPr>
                <w:rFonts w:ascii="Times New Roman" w:hAnsi="Times New Roman" w:cs="Times New Roman"/>
                <w:color w:val="000000" w:themeColor="text1"/>
                <w:sz w:val="24"/>
                <w:szCs w:val="24"/>
              </w:rPr>
              <w:t xml:space="preserve">. Pirkimui skirta lėšų suma: </w:t>
            </w:r>
            <w:r w:rsidR="0089007B" w:rsidRPr="00FE7A9A">
              <w:rPr>
                <w:rFonts w:ascii="Times New Roman" w:hAnsi="Times New Roman" w:cs="Times New Roman"/>
                <w:color w:val="000000" w:themeColor="text1"/>
                <w:sz w:val="24"/>
                <w:szCs w:val="24"/>
              </w:rPr>
              <w:t>96 519,44</w:t>
            </w:r>
            <w:r w:rsidRPr="00FE7A9A">
              <w:rPr>
                <w:rFonts w:ascii="Times New Roman" w:hAnsi="Times New Roman" w:cs="Times New Roman"/>
                <w:color w:val="000000" w:themeColor="text1"/>
                <w:sz w:val="24"/>
                <w:szCs w:val="24"/>
              </w:rPr>
              <w:t xml:space="preserve"> 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 xml:space="preserve">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EA2DEA" w:rsidRPr="00FE7A9A">
              <w:rPr>
                <w:rFonts w:ascii="Times New Roman" w:hAnsi="Times New Roman" w:cs="Times New Roman"/>
                <w:color w:val="000000" w:themeColor="text1"/>
                <w:sz w:val="24"/>
                <w:szCs w:val="24"/>
                <w:lang w:eastAsia="en-US"/>
              </w:rPr>
              <w:t>pdf</w:t>
            </w:r>
            <w:proofErr w:type="spellEnd"/>
            <w:r w:rsidR="00EA2DEA" w:rsidRPr="00FE7A9A">
              <w:rPr>
                <w:rFonts w:ascii="Times New Roman" w:hAnsi="Times New Roman" w:cs="Times New Roman"/>
                <w:color w:val="000000" w:themeColor="text1"/>
                <w:sz w:val="24"/>
                <w:szCs w:val="24"/>
                <w:lang w:eastAsia="en-US"/>
              </w:rPr>
              <w:t xml:space="preserve">, jpg, </w:t>
            </w:r>
            <w:proofErr w:type="spellStart"/>
            <w:r w:rsidR="00EA2DEA" w:rsidRPr="00FE7A9A">
              <w:rPr>
                <w:rFonts w:ascii="Times New Roman" w:hAnsi="Times New Roman" w:cs="Times New Roman"/>
                <w:color w:val="000000" w:themeColor="text1"/>
                <w:sz w:val="24"/>
                <w:szCs w:val="24"/>
                <w:lang w:eastAsia="en-US"/>
              </w:rPr>
              <w:t>doc</w:t>
            </w:r>
            <w:proofErr w:type="spellEnd"/>
            <w:r w:rsidR="00EA2DEA" w:rsidRPr="00FE7A9A">
              <w:rPr>
                <w:rFonts w:ascii="Times New Roman" w:hAnsi="Times New Roman" w:cs="Times New Roman"/>
                <w:color w:val="000000" w:themeColor="text1"/>
                <w:sz w:val="24"/>
                <w:szCs w:val="24"/>
                <w:lang w:eastAsia="en-US"/>
              </w:rPr>
              <w:t xml:space="preserve"> ir kt.).</w:t>
            </w:r>
          </w:p>
          <w:p w14:paraId="0B94D102" w14:textId="1C97AEC7"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1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D480D30"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1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6ECEF3EC"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DB17CE" w:rsidRPr="00FE7A9A">
              <w:rPr>
                <w:rFonts w:ascii="Times New Roman" w:hAnsi="Times New Roman" w:cs="Times New Roman"/>
                <w:color w:val="000000" w:themeColor="text1"/>
                <w:sz w:val="24"/>
                <w:szCs w:val="24"/>
              </w:rPr>
              <w:t>5</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3F9FFFF0"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AA5C38" w:rsidRPr="00FE7A9A">
              <w:rPr>
                <w:rFonts w:ascii="Times New Roman" w:eastAsia="Times New Roman" w:hAnsi="Times New Roman" w:cs="Times New Roman"/>
                <w:sz w:val="24"/>
                <w:szCs w:val="24"/>
                <w:lang w:eastAsia="en-US"/>
              </w:rPr>
              <w:t>3</w:t>
            </w:r>
            <w:r w:rsidR="0013721C" w:rsidRPr="00FE7A9A">
              <w:rPr>
                <w:rFonts w:ascii="Times New Roman" w:eastAsia="Times New Roman" w:hAnsi="Times New Roman" w:cs="Times New Roman"/>
                <w:sz w:val="24"/>
                <w:szCs w:val="24"/>
                <w:lang w:eastAsia="en-US"/>
              </w:rPr>
              <w:t xml:space="preserve"> 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6CBD11F5"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užpildytas pasiūlymas, parengtas pagal pirkimo dokumentų 1 priedą</w:t>
            </w:r>
            <w:r w:rsidR="001D2ABD" w:rsidRPr="00FE7A9A">
              <w:rPr>
                <w:rFonts w:ascii="Times New Roman" w:hAnsi="Times New Roman" w:cs="Times New Roman"/>
                <w:bCs/>
                <w:color w:val="000000" w:themeColor="text1"/>
                <w:sz w:val="24"/>
                <w:szCs w:val="24"/>
              </w:rPr>
              <w:t>;</w:t>
            </w:r>
          </w:p>
          <w:p w14:paraId="1501C73B" w14:textId="1358D03B" w:rsidR="00FD6FEA" w:rsidRPr="00FE7A9A" w:rsidRDefault="00FD6FEA"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2) užpildytas darbų kiekių žiniaraštis pagal pirkimo dokumentų 2 priedą;</w:t>
            </w:r>
          </w:p>
          <w:p w14:paraId="24B7060F" w14:textId="15E158CB" w:rsidR="0032531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3</w:t>
            </w:r>
            <w:r w:rsidR="00566D7D" w:rsidRPr="00FE7A9A">
              <w:rPr>
                <w:rFonts w:ascii="Times New Roman" w:hAnsi="Times New Roman" w:cs="Times New Roman"/>
                <w:bCs/>
                <w:color w:val="000000" w:themeColor="text1"/>
                <w:sz w:val="24"/>
                <w:szCs w:val="24"/>
              </w:rPr>
              <w:t xml:space="preserve">) </w:t>
            </w:r>
            <w:r w:rsidR="00325311" w:rsidRPr="00FE7A9A">
              <w:rPr>
                <w:rFonts w:ascii="Times New Roman" w:hAnsi="Times New Roman" w:cs="Times New Roman"/>
                <w:bCs/>
                <w:color w:val="000000" w:themeColor="text1"/>
                <w:sz w:val="24"/>
                <w:szCs w:val="24"/>
              </w:rPr>
              <w:t xml:space="preserve">įgaliojimas (jei pasiūlymą pateikia ne įmonės (įstaigos) </w:t>
            </w:r>
            <w:r w:rsidR="00B61EC9" w:rsidRPr="00FE7A9A">
              <w:rPr>
                <w:rFonts w:ascii="Times New Roman" w:hAnsi="Times New Roman" w:cs="Times New Roman"/>
                <w:bCs/>
                <w:color w:val="000000" w:themeColor="text1"/>
                <w:sz w:val="24"/>
                <w:szCs w:val="24"/>
              </w:rPr>
              <w:t>vadovas);</w:t>
            </w:r>
          </w:p>
          <w:p w14:paraId="6A9F3C7A" w14:textId="183669BB" w:rsidR="00B61EC9"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4</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09FFDACC" w:rsidR="00321520"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7B460C5" w:rsidR="00B61EC9" w:rsidRPr="00FE7A9A" w:rsidRDefault="00850808"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FD6FEA" w:rsidRPr="00FE7A9A">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5C95B961" w:rsidR="00372C6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3B1598" w:rsidRPr="00FE7A9A">
                      <w:rPr>
                        <w:rFonts w:ascii="Times New Roman" w:eastAsia="Times New Roman" w:hAnsi="Times New Roman" w:cs="Times New Roman"/>
                        <w:bCs/>
                        <w:color w:val="000000" w:themeColor="text1"/>
                        <w:sz w:val="24"/>
                        <w:szCs w:val="24"/>
                        <w:lang w:eastAsia="en-US"/>
                      </w:rPr>
                      <w:t>3</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4B83D323" w:rsidR="001D2ABD" w:rsidRPr="00FE7A9A" w:rsidRDefault="00FD6FEA"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sidRPr="00FE7A9A">
              <w:rPr>
                <w:rFonts w:ascii="Times New Roman" w:hAnsi="Times New Roman" w:cs="Times New Roman"/>
                <w:bCs/>
                <w:color w:val="000000" w:themeColor="text1"/>
                <w:sz w:val="24"/>
                <w:szCs w:val="24"/>
              </w:rPr>
              <w:t>8</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048EDF9F"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2025</w:t>
            </w:r>
            <w:r w:rsidR="00E56BC2" w:rsidRPr="00FE7A9A">
              <w:rPr>
                <w:rFonts w:ascii="Times New Roman" w:hAnsi="Times New Roman" w:cs="Times New Roman"/>
                <w:b/>
                <w:bCs/>
                <w:color w:val="000000" w:themeColor="text1"/>
                <w:sz w:val="24"/>
                <w:szCs w:val="24"/>
              </w:rPr>
              <w:t xml:space="preserve"> m. birželio </w:t>
            </w:r>
            <w:r w:rsidR="00FA0193">
              <w:rPr>
                <w:rFonts w:ascii="Times New Roman" w:hAnsi="Times New Roman" w:cs="Times New Roman"/>
                <w:b/>
                <w:bCs/>
                <w:color w:val="000000" w:themeColor="text1"/>
                <w:sz w:val="24"/>
                <w:szCs w:val="24"/>
              </w:rPr>
              <w:t>3</w:t>
            </w:r>
            <w:r w:rsidR="00986BB3"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FE7A9A">
            <w:pPr>
              <w:tabs>
                <w:tab w:val="left" w:pos="567"/>
              </w:tabs>
              <w:spacing w:line="240" w:lineRule="auto"/>
              <w:ind w:firstLine="567"/>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visas pasiūlymas arba pasiūlymo 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0"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w:t>
            </w:r>
            <w:r w:rsidRPr="00FE7A9A">
              <w:rPr>
                <w:rFonts w:ascii="Times New Roman" w:eastAsia="Times New Roman" w:hAnsi="Times New Roman" w:cs="Times New Roman"/>
                <w:color w:val="000000" w:themeColor="text1"/>
                <w:sz w:val="24"/>
                <w:szCs w:val="24"/>
              </w:rPr>
              <w:lastRenderedPageBreak/>
              <w:t>(pavyzdžiui,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54012EA6"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xml:space="preserve">, t. y. 2025 m. </w:t>
            </w:r>
            <w:r w:rsidR="00664441" w:rsidRPr="00FE7A9A">
              <w:rPr>
                <w:rFonts w:ascii="Times New Roman" w:hAnsi="Times New Roman" w:cs="Times New Roman"/>
                <w:b/>
                <w:bCs/>
                <w:color w:val="000000" w:themeColor="text1"/>
                <w:sz w:val="24"/>
                <w:szCs w:val="24"/>
              </w:rPr>
              <w:t>b</w:t>
            </w:r>
            <w:r w:rsidR="00E56BC2" w:rsidRPr="00FE7A9A">
              <w:rPr>
                <w:rFonts w:ascii="Times New Roman" w:hAnsi="Times New Roman" w:cs="Times New Roman"/>
                <w:b/>
                <w:bCs/>
                <w:color w:val="000000" w:themeColor="text1"/>
                <w:sz w:val="24"/>
                <w:szCs w:val="24"/>
              </w:rPr>
              <w:t xml:space="preserve">irželio </w:t>
            </w:r>
            <w:r w:rsidR="00FA0193">
              <w:rPr>
                <w:rFonts w:ascii="Times New Roman" w:hAnsi="Times New Roman" w:cs="Times New Roman"/>
                <w:b/>
                <w:bCs/>
                <w:color w:val="000000" w:themeColor="text1"/>
                <w:sz w:val="24"/>
                <w:szCs w:val="24"/>
              </w:rPr>
              <w:t>3</w:t>
            </w:r>
            <w:r w:rsidR="003F1660"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57C2A20" w14:textId="113A1230" w:rsidR="00B86742" w:rsidRPr="00FE7A9A" w:rsidRDefault="00B86742"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 xml:space="preserve">galimo laimėtojo prašo pateikti atitikimą </w:t>
            </w:r>
            <w:r w:rsidR="001D2AAE" w:rsidRPr="00FE7A9A">
              <w:rPr>
                <w:rFonts w:cs="Times New Roman"/>
                <w:color w:val="000000" w:themeColor="text1"/>
                <w:sz w:val="24"/>
                <w:szCs w:val="24"/>
              </w:rPr>
              <w:t xml:space="preserve">pirkimo dokumentuose nustatytiems </w:t>
            </w:r>
            <w:r w:rsidR="009E081A" w:rsidRPr="00FE7A9A">
              <w:rPr>
                <w:rFonts w:cs="Times New Roman"/>
                <w:color w:val="000000" w:themeColor="text1"/>
                <w:sz w:val="24"/>
                <w:szCs w:val="24"/>
              </w:rPr>
              <w:t xml:space="preserve">tiekėjui keliamiems </w:t>
            </w:r>
            <w:r w:rsidR="001D2AAE" w:rsidRPr="00FE7A9A">
              <w:rPr>
                <w:rFonts w:cs="Times New Roman"/>
                <w:color w:val="000000" w:themeColor="text1"/>
                <w:sz w:val="24"/>
                <w:szCs w:val="24"/>
              </w:rPr>
              <w:t>r</w:t>
            </w:r>
            <w:r w:rsidRPr="00FE7A9A">
              <w:rPr>
                <w:rFonts w:cs="Times New Roman"/>
                <w:color w:val="000000" w:themeColor="text1"/>
                <w:sz w:val="24"/>
                <w:szCs w:val="24"/>
              </w:rPr>
              <w:t>eikalavi</w:t>
            </w:r>
            <w:r w:rsidR="00431730" w:rsidRPr="00FE7A9A">
              <w:rPr>
                <w:rFonts w:cs="Times New Roman"/>
                <w:color w:val="000000" w:themeColor="text1"/>
                <w:sz w:val="24"/>
                <w:szCs w:val="24"/>
              </w:rPr>
              <w:t>mams pagrindžiančius dokumentus; šiuos dokumentus įvertina ir priima sprendimą dėl tiekėjo atitikimo nustatytiems reikalavimams</w:t>
            </w:r>
            <w:r w:rsidR="001D2ABD" w:rsidRPr="00FE7A9A">
              <w:rPr>
                <w:rFonts w:cs="Times New Roman"/>
                <w:color w:val="000000" w:themeColor="text1"/>
                <w:sz w:val="24"/>
                <w:szCs w:val="24"/>
              </w:rPr>
              <w:t xml:space="preserve"> (</w:t>
            </w:r>
            <w:r w:rsidR="001D2ABD" w:rsidRPr="00FE7A9A">
              <w:rPr>
                <w:rFonts w:cs="Times New Roman"/>
                <w:i/>
                <w:iCs/>
                <w:color w:val="000000" w:themeColor="text1"/>
                <w:sz w:val="24"/>
                <w:szCs w:val="24"/>
              </w:rPr>
              <w:t>jei reikalaujama</w:t>
            </w:r>
            <w:r w:rsidR="001D2ABD" w:rsidRPr="00FE7A9A">
              <w:rPr>
                <w:rFonts w:cs="Times New Roman"/>
                <w:color w:val="000000" w:themeColor="text1"/>
                <w:sz w:val="24"/>
                <w:szCs w:val="24"/>
              </w:rPr>
              <w:t>)</w:t>
            </w:r>
          </w:p>
          <w:p w14:paraId="2047003D" w14:textId="24F57A76" w:rsidR="00B86742" w:rsidRPr="00FE7A9A" w:rsidRDefault="00765CD5" w:rsidP="00FE7A9A">
            <w:pPr>
              <w:pStyle w:val="Body2"/>
              <w:tabs>
                <w:tab w:val="left" w:pos="885"/>
              </w:tabs>
              <w:spacing w:after="0"/>
              <w:rPr>
                <w:rFonts w:cs="Times New Roman"/>
                <w:color w:val="000000" w:themeColor="text1"/>
                <w:sz w:val="24"/>
                <w:szCs w:val="24"/>
              </w:rPr>
            </w:pPr>
            <w:r w:rsidRPr="00FE7A9A">
              <w:rPr>
                <w:rFonts w:cs="Times New Roman"/>
                <w:color w:val="000000" w:themeColor="text1"/>
                <w:sz w:val="24"/>
                <w:szCs w:val="24"/>
              </w:rPr>
              <w:t>nustato pasiūlymų eil</w:t>
            </w:r>
            <w:r w:rsidR="001D2ABD" w:rsidRPr="00FE7A9A">
              <w:rPr>
                <w:rFonts w:cs="Times New Roman"/>
                <w:color w:val="000000" w:themeColor="text1"/>
                <w:sz w:val="24"/>
                <w:szCs w:val="24"/>
              </w:rPr>
              <w:t>ę</w:t>
            </w:r>
            <w:r w:rsidRPr="00FE7A9A">
              <w:rPr>
                <w:rFonts w:cs="Times New Roman"/>
                <w:color w:val="000000" w:themeColor="text1"/>
                <w:sz w:val="24"/>
                <w:szCs w:val="24"/>
              </w:rPr>
              <w:t xml:space="preserve"> bei </w:t>
            </w:r>
            <w:r w:rsidR="001D2ABD" w:rsidRPr="00FE7A9A">
              <w:rPr>
                <w:rFonts w:cs="Times New Roman"/>
                <w:color w:val="000000" w:themeColor="text1"/>
                <w:sz w:val="24"/>
                <w:szCs w:val="24"/>
              </w:rPr>
              <w:t>konkurso</w:t>
            </w:r>
            <w:r w:rsidRPr="00FE7A9A">
              <w:rPr>
                <w:rFonts w:cs="Times New Roman"/>
                <w:color w:val="000000" w:themeColor="text1"/>
                <w:sz w:val="24"/>
                <w:szCs w:val="24"/>
              </w:rPr>
              <w:t xml:space="preserve"> laimėtoją.</w:t>
            </w:r>
            <w:r w:rsidR="00B86742" w:rsidRPr="00FE7A9A">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w:t>
            </w:r>
            <w:r w:rsidRPr="00FE7A9A">
              <w:rPr>
                <w:rFonts w:ascii="Times New Roman" w:hAnsi="Times New Roman" w:cs="Times New Roman"/>
                <w:color w:val="000000" w:themeColor="text1"/>
                <w:sz w:val="24"/>
                <w:szCs w:val="24"/>
              </w:rPr>
              <w:lastRenderedPageBreak/>
              <w:t xml:space="preserve">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2E51C016" w14:textId="77777777" w:rsidR="00EC1C03" w:rsidRPr="00FE7A9A" w:rsidRDefault="001D2AB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F1660" w:rsidRPr="00FE7A9A">
              <w:rPr>
                <w:rFonts w:ascii="Times New Roman" w:eastAsia="Arial Unicode MS" w:hAnsi="Times New Roman" w:cs="Times New Roman"/>
                <w:color w:val="000000" w:themeColor="text1"/>
                <w:sz w:val="24"/>
                <w:szCs w:val="24"/>
                <w:bdr w:val="nil"/>
              </w:rPr>
              <w:t>;</w:t>
            </w:r>
          </w:p>
          <w:p w14:paraId="4F91147F" w14:textId="2E50FD6C" w:rsidR="003F1660" w:rsidRPr="00FE7A9A" w:rsidRDefault="003F1660"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 xml:space="preserve">Perkančioji organizacija taip pat turi nurodyti priežastis, dėl kurių buvo priimtas </w:t>
            </w:r>
            <w:r w:rsidRPr="00FE7A9A">
              <w:rPr>
                <w:rFonts w:ascii="Times New Roman" w:eastAsia="Arial Unicode MS" w:hAnsi="Times New Roman" w:cs="Times New Roman"/>
                <w:color w:val="000000" w:themeColor="text1"/>
                <w:sz w:val="24"/>
                <w:szCs w:val="24"/>
                <w:bdr w:val="nil"/>
              </w:rPr>
              <w:lastRenderedPageBreak/>
              <w:t>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lastRenderedPageBreak/>
              <w:t>Pirkimo sutarties sudarymas</w:t>
            </w:r>
          </w:p>
        </w:tc>
        <w:tc>
          <w:tcPr>
            <w:tcW w:w="8222" w:type="dxa"/>
          </w:tcPr>
          <w:p w14:paraId="78B7764A" w14:textId="0518ECC7"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E56BC2" w:rsidRPr="00FE7A9A">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FE7A9A">
            <w:pPr>
              <w:pStyle w:val="Sraopastraipa"/>
              <w:numPr>
                <w:ilvl w:val="0"/>
                <w:numId w:val="5"/>
              </w:numPr>
              <w:spacing w:line="240" w:lineRule="auto"/>
              <w:ind w:left="0" w:hanging="284"/>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w:t>
            </w:r>
            <w:proofErr w:type="spellStart"/>
            <w:r w:rsidR="00063A0A" w:rsidRPr="00FE7A9A">
              <w:rPr>
                <w:rFonts w:ascii="Times New Roman" w:hAnsi="Times New Roman" w:cs="Times New Roman"/>
                <w:b/>
                <w:bCs/>
                <w:color w:val="000000" w:themeColor="text1"/>
                <w:sz w:val="24"/>
                <w:szCs w:val="24"/>
              </w:rPr>
              <w:t>iai</w:t>
            </w:r>
            <w:proofErr w:type="spellEnd"/>
            <w:r w:rsidR="00063A0A" w:rsidRPr="00FE7A9A">
              <w:rPr>
                <w:rFonts w:ascii="Times New Roman" w:hAnsi="Times New Roman" w:cs="Times New Roman"/>
                <w:b/>
                <w:bCs/>
                <w:color w:val="000000" w:themeColor="text1"/>
                <w:sz w:val="24"/>
                <w:szCs w:val="24"/>
              </w:rPr>
              <w:t>)</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proofErr w:type="spellStart"/>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roofErr w:type="spellEnd"/>
            <w:r w:rsidR="00063A0A" w:rsidRPr="00FE7A9A">
              <w:rPr>
                <w:rFonts w:ascii="Times New Roman" w:hAnsi="Times New Roman" w:cs="Times New Roman"/>
                <w:b/>
                <w:bCs/>
                <w:color w:val="000000" w:themeColor="text1"/>
                <w:sz w:val="24"/>
                <w:szCs w:val="24"/>
              </w:rPr>
              <w:t>)</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3C52CE0A" w:rsidR="003F1660"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 xml:space="preserve">Dėl pirkimo procedūrų tiesioginį ryšį su tiekėjais įgaliota palaikyti: Trakų rajono savivaldybės administracijos Teisės, personalo administravimo ir viešųjų pirkimų skyriaus vyr. specialistė Edita Dagienė, tel. +370 528 58 320, el. paštas: </w:t>
            </w:r>
            <w:hyperlink r:id="rId11" w:history="1">
              <w:r w:rsidR="003F1660" w:rsidRPr="00FE7A9A">
                <w:rPr>
                  <w:rStyle w:val="Hipersaitas"/>
                  <w:rFonts w:ascii="Times New Roman" w:hAnsi="Times New Roman" w:cs="Times New Roman"/>
                  <w:color w:val="000000" w:themeColor="text1"/>
                  <w:sz w:val="24"/>
                  <w:szCs w:val="24"/>
                </w:rPr>
                <w:t>edita.dagiene@trakai.lt</w:t>
              </w:r>
            </w:hyperlink>
            <w:r w:rsidR="00965C58" w:rsidRPr="00FE7A9A">
              <w:rPr>
                <w:rFonts w:ascii="Times New Roman" w:hAnsi="Times New Roman" w:cs="Times New Roman"/>
                <w:sz w:val="24"/>
                <w:szCs w:val="24"/>
              </w:rPr>
              <w:t xml:space="preserve">; </w:t>
            </w:r>
            <w:r w:rsidR="00DC66E5" w:rsidRPr="00FE7A9A">
              <w:rPr>
                <w:rFonts w:ascii="Times New Roman" w:hAnsi="Times New Roman" w:cs="Times New Roman"/>
                <w:color w:val="000000" w:themeColor="text1"/>
                <w:sz w:val="24"/>
                <w:szCs w:val="24"/>
              </w:rPr>
              <w:t xml:space="preserve"> </w:t>
            </w:r>
            <w:r w:rsidR="003F1660" w:rsidRPr="00FE7A9A">
              <w:rPr>
                <w:rFonts w:ascii="Times New Roman" w:hAnsi="Times New Roman" w:cs="Times New Roman"/>
                <w:color w:val="000000" w:themeColor="text1"/>
                <w:sz w:val="24"/>
                <w:szCs w:val="24"/>
              </w:rPr>
              <w:t xml:space="preserve">  </w:t>
            </w:r>
          </w:p>
          <w:p w14:paraId="2C387B5B" w14:textId="65696328" w:rsidR="002A5B33" w:rsidRPr="00FE7A9A" w:rsidRDefault="003F1660"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942D4" w:rsidRPr="00FE7A9A">
              <w:rPr>
                <w:rFonts w:ascii="Times New Roman" w:hAnsi="Times New Roman" w:cs="Times New Roman"/>
                <w:color w:val="000000" w:themeColor="text1"/>
                <w:sz w:val="24"/>
                <w:szCs w:val="24"/>
              </w:rPr>
              <w:t xml:space="preserve">Statybos, ūkio plėtros ir turto valdymo skyriaus  specialistas </w:t>
            </w:r>
            <w:r w:rsidR="00E56BC2" w:rsidRPr="00FE7A9A">
              <w:rPr>
                <w:rFonts w:ascii="Times New Roman" w:hAnsi="Times New Roman" w:cs="Times New Roman"/>
                <w:color w:val="000000" w:themeColor="text1"/>
                <w:sz w:val="24"/>
                <w:szCs w:val="24"/>
              </w:rPr>
              <w:t>Modest Gornatkevič</w:t>
            </w:r>
            <w:r w:rsidRPr="00FE7A9A">
              <w:rPr>
                <w:rFonts w:ascii="Times New Roman" w:hAnsi="Times New Roman" w:cs="Times New Roman"/>
                <w:color w:val="000000" w:themeColor="text1"/>
                <w:sz w:val="24"/>
                <w:szCs w:val="24"/>
              </w:rPr>
              <w:t>, tel. +370 528 5</w:t>
            </w:r>
            <w:r w:rsidR="00E56BC2" w:rsidRPr="00FE7A9A">
              <w:rPr>
                <w:rFonts w:ascii="Times New Roman" w:hAnsi="Times New Roman" w:cs="Times New Roman"/>
                <w:color w:val="000000" w:themeColor="text1"/>
                <w:sz w:val="24"/>
                <w:szCs w:val="24"/>
              </w:rPr>
              <w:t>1258</w:t>
            </w:r>
            <w:r w:rsidRPr="00FE7A9A">
              <w:rPr>
                <w:rFonts w:ascii="Times New Roman" w:hAnsi="Times New Roman" w:cs="Times New Roman"/>
                <w:color w:val="000000" w:themeColor="text1"/>
                <w:sz w:val="24"/>
                <w:szCs w:val="24"/>
              </w:rPr>
              <w:t>, el. paštas</w:t>
            </w:r>
            <w:r w:rsidR="00E56BC2" w:rsidRPr="00FE7A9A">
              <w:rPr>
                <w:rFonts w:ascii="Times New Roman" w:hAnsi="Times New Roman" w:cs="Times New Roman"/>
                <w:color w:val="000000" w:themeColor="text1"/>
                <w:sz w:val="24"/>
                <w:szCs w:val="24"/>
              </w:rPr>
              <w:t xml:space="preserve">: </w:t>
            </w:r>
            <w:hyperlink r:id="rId12" w:history="1">
              <w:r w:rsidR="00E56BC2" w:rsidRPr="00FE7A9A">
                <w:rPr>
                  <w:rStyle w:val="Hipersaitas"/>
                  <w:rFonts w:ascii="Times New Roman" w:hAnsi="Times New Roman" w:cs="Times New Roman"/>
                  <w:sz w:val="24"/>
                  <w:szCs w:val="24"/>
                </w:rPr>
                <w:t>modest.gornatkevic@trakai.lt</w:t>
              </w:r>
            </w:hyperlink>
            <w:r w:rsidR="00E56BC2" w:rsidRPr="00FE7A9A">
              <w:rPr>
                <w:rFonts w:ascii="Times New Roman" w:hAnsi="Times New Roman" w:cs="Times New Roman"/>
                <w:color w:val="000000" w:themeColor="text1"/>
                <w:sz w:val="24"/>
                <w:szCs w:val="24"/>
              </w:rPr>
              <w:t xml:space="preserve">. </w:t>
            </w:r>
            <w:r w:rsidR="004F1BAA"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w:t>
            </w:r>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7B0C85C5" w14:textId="2CEEF98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 priedas. Pasiūlymo forma;</w:t>
      </w:r>
    </w:p>
    <w:p w14:paraId="35EA072E" w14:textId="3DEB8C4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2 priedas. </w:t>
      </w:r>
      <w:r w:rsidR="00E56BC2" w:rsidRPr="00FE7A9A">
        <w:rPr>
          <w:rFonts w:ascii="Times New Roman" w:hAnsi="Times New Roman" w:cs="Times New Roman"/>
          <w:color w:val="000000" w:themeColor="text1"/>
          <w:sz w:val="24"/>
          <w:szCs w:val="24"/>
        </w:rPr>
        <w:t>Darbų kiekių žiniaraštis</w:t>
      </w:r>
      <w:r w:rsidRPr="00FE7A9A">
        <w:rPr>
          <w:rFonts w:ascii="Times New Roman" w:hAnsi="Times New Roman" w:cs="Times New Roman"/>
          <w:color w:val="000000" w:themeColor="text1"/>
          <w:sz w:val="24"/>
          <w:szCs w:val="24"/>
        </w:rPr>
        <w:t>;</w:t>
      </w:r>
    </w:p>
    <w:p w14:paraId="1C42764D" w14:textId="3E914AA2"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3 priedas Tiekėjo deklaracija dėl atitikimo nacionalinio saugumo reikalavimams;</w:t>
      </w:r>
    </w:p>
    <w:p w14:paraId="792FD935" w14:textId="5621C808"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4 priedas. Viešųjų pirkimų įstatymo 45 str. 2</w:t>
      </w:r>
      <w:r w:rsidRPr="00FE7A9A">
        <w:rPr>
          <w:rFonts w:ascii="Times New Roman" w:hAnsi="Times New Roman" w:cs="Times New Roman"/>
          <w:color w:val="000000" w:themeColor="text1"/>
          <w:sz w:val="24"/>
          <w:szCs w:val="24"/>
          <w:vertAlign w:val="superscript"/>
        </w:rPr>
        <w:t xml:space="preserve">1 </w:t>
      </w:r>
      <w:r w:rsidRPr="00FE7A9A">
        <w:rPr>
          <w:rFonts w:ascii="Times New Roman" w:hAnsi="Times New Roman" w:cs="Times New Roman"/>
          <w:color w:val="000000" w:themeColor="text1"/>
          <w:sz w:val="24"/>
          <w:szCs w:val="24"/>
        </w:rPr>
        <w:t>d. taikymo nuostatos;</w:t>
      </w:r>
    </w:p>
    <w:p w14:paraId="15D69DEE" w14:textId="108033E3" w:rsidR="00D870FD" w:rsidRPr="00FE7A9A" w:rsidRDefault="00A3481F"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5</w:t>
      </w:r>
      <w:r w:rsidR="00D870FD" w:rsidRPr="00FE7A9A">
        <w:rPr>
          <w:rFonts w:ascii="Times New Roman" w:hAnsi="Times New Roman" w:cs="Times New Roman"/>
          <w:color w:val="000000" w:themeColor="text1"/>
          <w:sz w:val="24"/>
          <w:szCs w:val="24"/>
        </w:rPr>
        <w:t xml:space="preserve"> priedas. Tiekėjų kvalifikacijos reikalavimai ir aplinkos apsaugos vadybos sistemos standartai;</w:t>
      </w:r>
    </w:p>
    <w:p w14:paraId="4B5FD273" w14:textId="107078B3" w:rsidR="00D870FD" w:rsidRPr="00FE7A9A" w:rsidRDefault="0087198B"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w:t>
      </w:r>
      <w:r w:rsidRPr="00FE7A9A">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Sutarties projektas</w:t>
      </w:r>
    </w:p>
    <w:p w14:paraId="5228CB4C" w14:textId="2D82AD84" w:rsidR="00E56BC2" w:rsidRPr="00FE7A9A" w:rsidRDefault="00E56BC2"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7 priedas – Techninis darbo projektas (BD).</w:t>
      </w: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392BC353" w14:textId="306EBE2B"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1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7BDEFC5C" w14:textId="03E18695" w:rsidR="00DB066C" w:rsidRPr="00FE7A9A" w:rsidRDefault="00DB066C" w:rsidP="00FE7A9A">
      <w:pPr>
        <w:jc w:val="center"/>
        <w:rPr>
          <w:rFonts w:ascii="Times New Roman" w:hAnsi="Times New Roman" w:cs="Times New Roman"/>
          <w:b/>
          <w:bCs/>
          <w:sz w:val="24"/>
          <w:szCs w:val="24"/>
        </w:rPr>
      </w:pPr>
      <w:r w:rsidRPr="00FE7A9A">
        <w:rPr>
          <w:rFonts w:ascii="Times New Roman" w:hAnsi="Times New Roman" w:cs="Times New Roman"/>
          <w:b/>
          <w:sz w:val="24"/>
          <w:szCs w:val="24"/>
        </w:rPr>
        <w:t>DĖL SPORTO SALĖS KAPITALINIO REMONTO</w:t>
      </w:r>
      <w:r w:rsidRPr="00FE7A9A">
        <w:rPr>
          <w:rStyle w:val="Style3"/>
          <w:rFonts w:ascii="Times New Roman" w:eastAsia="Arial" w:hAnsi="Times New Roman"/>
          <w:b/>
          <w:bCs/>
          <w:szCs w:val="24"/>
        </w:rPr>
        <w:t xml:space="preserve"> DARBŲ PIRKIMO</w:t>
      </w: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850808"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850808"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2D5539">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2D5539">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Eil. </w:t>
            </w:r>
            <w:r w:rsidRPr="00FE7A9A">
              <w:rPr>
                <w:rFonts w:ascii="Times New Roman" w:eastAsia="Times New Roman" w:hAnsi="Times New Roman" w:cs="Times New Roman"/>
                <w:color w:val="auto"/>
                <w:sz w:val="24"/>
                <w:szCs w:val="24"/>
              </w:rPr>
              <w:lastRenderedPageBreak/>
              <w:t>Nr.</w:t>
            </w:r>
          </w:p>
        </w:tc>
        <w:tc>
          <w:tcPr>
            <w:tcW w:w="1994"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PVM </w:t>
            </w:r>
            <w:r w:rsidRPr="00FE7A9A">
              <w:rPr>
                <w:rFonts w:ascii="Times New Roman" w:eastAsia="Times New Roman" w:hAnsi="Times New Roman" w:cs="Times New Roman"/>
                <w:color w:val="auto"/>
                <w:sz w:val="24"/>
                <w:szCs w:val="24"/>
              </w:rPr>
              <w:lastRenderedPageBreak/>
              <w:t>(</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(su PVM)</w:t>
            </w:r>
          </w:p>
        </w:tc>
      </w:tr>
      <w:tr w:rsidR="00DB066C" w:rsidRPr="00FE7A9A" w14:paraId="3666D1BA" w14:textId="77777777" w:rsidTr="002D5539">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DB066C" w:rsidRPr="00FE7A9A" w14:paraId="0BA766B4" w14:textId="77777777" w:rsidTr="002D5539">
        <w:tc>
          <w:tcPr>
            <w:tcW w:w="376" w:type="pct"/>
            <w:tcBorders>
              <w:top w:val="single" w:sz="4" w:space="0" w:color="auto"/>
              <w:left w:val="single" w:sz="4" w:space="0" w:color="auto"/>
              <w:right w:val="single" w:sz="4" w:space="0" w:color="auto"/>
            </w:tcBorders>
          </w:tcPr>
          <w:p w14:paraId="21888C30"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1.1</w:t>
            </w:r>
          </w:p>
        </w:tc>
        <w:tc>
          <w:tcPr>
            <w:tcW w:w="1994" w:type="pct"/>
            <w:tcBorders>
              <w:top w:val="single" w:sz="4" w:space="0" w:color="auto"/>
              <w:left w:val="single" w:sz="4" w:space="0" w:color="auto"/>
              <w:bottom w:val="single" w:sz="4" w:space="0" w:color="auto"/>
              <w:right w:val="single" w:sz="4" w:space="0" w:color="auto"/>
            </w:tcBorders>
          </w:tcPr>
          <w:p w14:paraId="0E76C915" w14:textId="589B9320" w:rsidR="00DB066C" w:rsidRPr="00FE7A9A" w:rsidRDefault="000B3781"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sz w:val="24"/>
                <w:szCs w:val="24"/>
              </w:rPr>
              <w:t xml:space="preserve">Sporto salės kapitalinio </w:t>
            </w:r>
            <w:r w:rsidR="00DB066C" w:rsidRPr="00FE7A9A">
              <w:rPr>
                <w:rFonts w:ascii="Times New Roman" w:hAnsi="Times New Roman" w:cs="Times New Roman"/>
                <w:sz w:val="24"/>
                <w:szCs w:val="24"/>
              </w:rPr>
              <w:t>remonto darbai</w:t>
            </w:r>
          </w:p>
        </w:tc>
        <w:tc>
          <w:tcPr>
            <w:tcW w:w="943" w:type="pct"/>
            <w:tcBorders>
              <w:top w:val="single" w:sz="4" w:space="0" w:color="auto"/>
              <w:left w:val="single" w:sz="4" w:space="0" w:color="auto"/>
              <w:bottom w:val="single" w:sz="4" w:space="0" w:color="auto"/>
              <w:right w:val="single" w:sz="4" w:space="0" w:color="auto"/>
            </w:tcBorders>
          </w:tcPr>
          <w:p w14:paraId="7E0CF494"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0FDCAF"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4591F66C"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262E657E"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5CF84BB8" w14:textId="17499D30" w:rsidR="00DB066C" w:rsidRPr="00FE7A9A" w:rsidRDefault="00DB066C" w:rsidP="00FE7A9A">
      <w:pPr>
        <w:jc w:val="both"/>
        <w:rPr>
          <w:rFonts w:ascii="Times New Roman" w:eastAsia="Times New Roman" w:hAnsi="Times New Roman" w:cs="Times New Roman"/>
          <w:b/>
          <w:bCs/>
          <w:color w:val="auto"/>
          <w:sz w:val="24"/>
          <w:szCs w:val="24"/>
          <w:lang w:eastAsia="en-US"/>
        </w:rPr>
      </w:pPr>
      <w:r w:rsidRPr="00FE7A9A">
        <w:rPr>
          <w:rFonts w:ascii="Times New Roman" w:eastAsia="Lucida Sans Unicode" w:hAnsi="Times New Roman" w:cs="Times New Roman"/>
          <w:sz w:val="24"/>
          <w:szCs w:val="24"/>
          <w:lang w:eastAsia="en-US"/>
        </w:rPr>
        <w:tab/>
      </w:r>
      <w:r w:rsidRPr="00FE7A9A">
        <w:rPr>
          <w:rFonts w:ascii="Times New Roman" w:eastAsia="Times New Roman" w:hAnsi="Times New Roman" w:cs="Times New Roman"/>
          <w:b/>
          <w:bCs/>
          <w:color w:val="auto"/>
          <w:sz w:val="24"/>
          <w:szCs w:val="24"/>
          <w:lang w:eastAsia="en-US"/>
        </w:rPr>
        <w:t>Darbų kaina perkeliama iš užpildyt</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darbų kiekių žiniarašči</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color w:val="auto"/>
          <w:sz w:val="24"/>
          <w:szCs w:val="24"/>
          <w:lang w:eastAsia="en-US"/>
        </w:rPr>
        <w:t xml:space="preserve"> (pirkimo dokumentų 2 priedas), </w:t>
      </w:r>
      <w:r w:rsidRPr="00FE7A9A">
        <w:rPr>
          <w:rFonts w:ascii="Times New Roman" w:eastAsia="Times New Roman" w:hAnsi="Times New Roman" w:cs="Times New Roman"/>
          <w:b/>
          <w:bCs/>
          <w:color w:val="auto"/>
          <w:sz w:val="24"/>
          <w:szCs w:val="24"/>
          <w:lang w:eastAsia="en-US"/>
        </w:rPr>
        <w:t>pateikiam</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kartu su pasiūlymu.</w:t>
      </w:r>
    </w:p>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Trečiojo asmens (subtiekėjo ar ūkio subjekto) 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Pirkimo sutarties dalis (procentais) pasiūlymo kainoje, kuriai ketinama 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lastRenderedPageBreak/>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w:t>
      </w:r>
      <w:proofErr w:type="spellStart"/>
      <w:r w:rsidRPr="00FE7A9A">
        <w:rPr>
          <w:rFonts w:ascii="Times New Roman" w:eastAsia="Times New Roman" w:hAnsi="Times New Roman" w:cs="Times New Roman"/>
          <w:color w:val="auto"/>
          <w:sz w:val="24"/>
          <w:szCs w:val="24"/>
          <w:lang w:eastAsia="en-US"/>
        </w:rPr>
        <w:t>kvazisubtiekėjus</w:t>
      </w:r>
      <w:proofErr w:type="spellEnd"/>
      <w:r w:rsidRPr="00FE7A9A">
        <w:rPr>
          <w:rFonts w:ascii="Times New Roman" w:eastAsia="Times New Roman" w:hAnsi="Times New Roman" w:cs="Times New Roman"/>
          <w:color w:val="auto"/>
          <w:sz w:val="24"/>
          <w:szCs w:val="24"/>
          <w:lang w:eastAsia="en-US"/>
        </w:rPr>
        <w:t>)***:</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proofErr w:type="spellStart"/>
      <w:r w:rsidRPr="00FE7A9A">
        <w:rPr>
          <w:rFonts w:ascii="Times New Roman" w:eastAsia="Times New Roman" w:hAnsi="Times New Roman" w:cs="Times New Roman"/>
          <w:b/>
          <w:bCs/>
          <w:color w:val="auto"/>
          <w:sz w:val="24"/>
          <w:szCs w:val="24"/>
          <w:lang w:eastAsia="en-US"/>
        </w:rPr>
        <w:t>Kvazisubtiekėjas</w:t>
      </w:r>
      <w:proofErr w:type="spellEnd"/>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roofErr w:type="spellStart"/>
            <w:r w:rsidRPr="00FE7A9A">
              <w:rPr>
                <w:rFonts w:ascii="Times New Roman" w:eastAsia="Times New Roman" w:hAnsi="Times New Roman" w:cs="Times New Roman"/>
                <w:color w:val="auto"/>
                <w:sz w:val="24"/>
                <w:szCs w:val="24"/>
                <w:lang w:eastAsia="en-US"/>
              </w:rPr>
              <w:t>Eil.Nr</w:t>
            </w:r>
            <w:proofErr w:type="spellEnd"/>
            <w:r w:rsidRPr="00FE7A9A">
              <w:rPr>
                <w:rFonts w:ascii="Times New Roman" w:eastAsia="Times New Roman" w:hAnsi="Times New Roman" w:cs="Times New Roman"/>
                <w:color w:val="auto"/>
                <w:sz w:val="24"/>
                <w:szCs w:val="24"/>
                <w:lang w:eastAsia="en-US"/>
              </w:rPr>
              <w:t>.</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16F8CC5C" w14:textId="77777777" w:rsidR="00DB066C" w:rsidRPr="00FE7A9A" w:rsidRDefault="00DB066C" w:rsidP="00FE7A9A">
      <w:pPr>
        <w:spacing w:line="240" w:lineRule="auto"/>
        <w:rPr>
          <w:rFonts w:ascii="Times New Roman" w:eastAsia="Times New Roman" w:hAnsi="Times New Roman" w:cs="Times New Roman"/>
          <w:b/>
          <w:sz w:val="24"/>
          <w:szCs w:val="24"/>
        </w:rPr>
      </w:pPr>
    </w:p>
    <w:p w14:paraId="61C4A2C9" w14:textId="77777777" w:rsidR="00DB066C" w:rsidRPr="00FE7A9A" w:rsidRDefault="00DB066C" w:rsidP="00FE7A9A">
      <w:pPr>
        <w:spacing w:line="240" w:lineRule="auto"/>
        <w:rPr>
          <w:rFonts w:ascii="Times New Roman" w:eastAsia="Times New Roman" w:hAnsi="Times New Roman" w:cs="Times New Roman"/>
          <w:b/>
          <w:sz w:val="24"/>
          <w:szCs w:val="24"/>
        </w:rPr>
      </w:pPr>
    </w:p>
    <w:p w14:paraId="4FA5F028" w14:textId="77777777" w:rsidR="00DB066C" w:rsidRPr="00FE7A9A" w:rsidRDefault="00DB066C" w:rsidP="00FE7A9A">
      <w:pPr>
        <w:spacing w:line="240" w:lineRule="auto"/>
        <w:rPr>
          <w:rFonts w:ascii="Times New Roman" w:eastAsia="Times New Roman" w:hAnsi="Times New Roman" w:cs="Times New Roman"/>
          <w:b/>
          <w:sz w:val="24"/>
          <w:szCs w:val="24"/>
        </w:rPr>
      </w:pPr>
    </w:p>
    <w:p w14:paraId="2BFB0107" w14:textId="77777777" w:rsidR="00DB066C" w:rsidRPr="00FE7A9A" w:rsidRDefault="00DB066C" w:rsidP="00FE7A9A">
      <w:pPr>
        <w:spacing w:line="240" w:lineRule="auto"/>
        <w:rPr>
          <w:rFonts w:ascii="Times New Roman" w:eastAsia="Times New Roman" w:hAnsi="Times New Roman" w:cs="Times New Roman"/>
          <w:b/>
          <w:sz w:val="24"/>
          <w:szCs w:val="24"/>
        </w:rPr>
      </w:pPr>
    </w:p>
    <w:p w14:paraId="576342DB" w14:textId="77777777" w:rsidR="00DB066C" w:rsidRPr="00FE7A9A" w:rsidRDefault="00DB066C" w:rsidP="00FE7A9A">
      <w:pPr>
        <w:spacing w:line="240" w:lineRule="auto"/>
        <w:rPr>
          <w:rFonts w:ascii="Times New Roman" w:eastAsia="Times New Roman" w:hAnsi="Times New Roman" w:cs="Times New Roman"/>
          <w:b/>
          <w:sz w:val="24"/>
          <w:szCs w:val="24"/>
        </w:rPr>
      </w:pPr>
    </w:p>
    <w:p w14:paraId="1608B92E" w14:textId="77777777" w:rsidR="00DB066C" w:rsidRPr="00FE7A9A" w:rsidRDefault="00DB066C" w:rsidP="00FE7A9A">
      <w:pPr>
        <w:spacing w:line="240" w:lineRule="auto"/>
        <w:rPr>
          <w:rFonts w:ascii="Times New Roman" w:eastAsia="Times New Roman" w:hAnsi="Times New Roman" w:cs="Times New Roman"/>
          <w:b/>
          <w:sz w:val="24"/>
          <w:szCs w:val="24"/>
        </w:rPr>
      </w:pPr>
    </w:p>
    <w:p w14:paraId="67B4E995" w14:textId="77777777" w:rsidR="00DB066C" w:rsidRPr="00FE7A9A" w:rsidRDefault="00DB066C" w:rsidP="00FE7A9A">
      <w:pPr>
        <w:spacing w:line="240" w:lineRule="auto"/>
        <w:rPr>
          <w:rFonts w:ascii="Times New Roman" w:eastAsia="Times New Roman" w:hAnsi="Times New Roman" w:cs="Times New Roman"/>
          <w:b/>
          <w:sz w:val="24"/>
          <w:szCs w:val="24"/>
        </w:rPr>
      </w:pPr>
    </w:p>
    <w:p w14:paraId="2271EB1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754DC20" w14:textId="77777777" w:rsidR="00DB066C" w:rsidRPr="00FE7A9A" w:rsidRDefault="00DB066C" w:rsidP="00FE7A9A">
      <w:pPr>
        <w:spacing w:line="240" w:lineRule="auto"/>
        <w:rPr>
          <w:rFonts w:ascii="Times New Roman" w:eastAsia="Times New Roman" w:hAnsi="Times New Roman" w:cs="Times New Roman"/>
          <w:b/>
          <w:sz w:val="24"/>
          <w:szCs w:val="24"/>
        </w:rPr>
      </w:pPr>
    </w:p>
    <w:p w14:paraId="5D8D7A62" w14:textId="77777777" w:rsidR="00DB066C" w:rsidRPr="00FE7A9A" w:rsidRDefault="00DB066C" w:rsidP="00FE7A9A">
      <w:pPr>
        <w:spacing w:line="240" w:lineRule="auto"/>
        <w:rPr>
          <w:rFonts w:ascii="Times New Roman" w:eastAsia="Times New Roman" w:hAnsi="Times New Roman" w:cs="Times New Roman"/>
          <w:b/>
          <w:sz w:val="24"/>
          <w:szCs w:val="24"/>
        </w:rPr>
      </w:pPr>
    </w:p>
    <w:p w14:paraId="179CFBBD"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Pr="00FE7A9A" w:rsidRDefault="00DB066C"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19"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w:t>
        </w:r>
        <w:proofErr w:type="spellStart"/>
        <w:r w:rsidRPr="00FE7A9A">
          <w:rPr>
            <w:rFonts w:ascii="Times New Roman" w:eastAsia="Times New Roman" w:hAnsi="Times New Roman" w:cs="Times New Roman"/>
            <w:i/>
            <w:iCs/>
            <w:color w:val="000000" w:themeColor="text1"/>
            <w:sz w:val="24"/>
            <w:szCs w:val="24"/>
            <w:u w:val="single"/>
            <w:lang w:eastAsia="en-US"/>
          </w:rPr>
          <w:t>lrv.lt</w:t>
        </w:r>
        <w:proofErr w:type="spellEnd"/>
        <w:r w:rsidRPr="00FE7A9A">
          <w:rPr>
            <w:rFonts w:ascii="Times New Roman" w:eastAsia="Times New Roman" w:hAnsi="Times New Roman" w:cs="Times New Roman"/>
            <w:i/>
            <w:iCs/>
            <w:color w:val="000000" w:themeColor="text1"/>
            <w:sz w:val="24"/>
            <w:szCs w:val="24"/>
            <w:u w:val="single"/>
            <w:lang w:eastAsia="en-US"/>
          </w:rPr>
          <w: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lastRenderedPageBreak/>
        <w:t xml:space="preserve">Pirkimo dokumentų </w:t>
      </w:r>
    </w:p>
    <w:p w14:paraId="4B544ED2"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2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77777777"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b/>
          <w:bCs/>
          <w:color w:val="auto"/>
          <w:sz w:val="24"/>
          <w:szCs w:val="24"/>
          <w:lang w:eastAsia="en-US"/>
        </w:rPr>
        <w:t>DARBŲ KIEKIŲ ŽINIARAŠČIAI</w:t>
      </w:r>
    </w:p>
    <w:p w14:paraId="730779B2" w14:textId="1F820BA2"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failu)</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7C446F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AB56D00" w14:textId="77777777" w:rsidR="00786EFE"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95CB50F" w14:textId="77777777" w:rsidR="00FA0193" w:rsidRPr="00FE7A9A" w:rsidRDefault="00FA0193"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7BEF4110"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3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4"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lang w:eastAsia="en-US"/>
        </w:rPr>
        <w:t>Padniestrės</w:t>
      </w:r>
      <w:proofErr w:type="spellEnd"/>
      <w:r w:rsidRPr="00FE7A9A">
        <w:rPr>
          <w:rFonts w:ascii="Times New Roman" w:eastAsia="Times New Roman" w:hAnsi="Times New Roman" w:cs="Times New Roman"/>
          <w:color w:val="auto"/>
          <w:sz w:val="24"/>
          <w:szCs w:val="24"/>
          <w:lang w:eastAsia="en-US"/>
        </w:rPr>
        <w:t xml:space="preserve">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r>
      <w:proofErr w:type="spellStart"/>
      <w:r w:rsidRPr="00FE7A9A">
        <w:rPr>
          <w:rFonts w:ascii="Times New Roman" w:eastAsia="Times New Roman" w:hAnsi="Times New Roman" w:cs="Times New Roman"/>
          <w:color w:val="auto"/>
          <w:sz w:val="24"/>
          <w:szCs w:val="24"/>
          <w:lang w:eastAsia="en-US"/>
        </w:rPr>
        <w:t>Sakartvelo</w:t>
      </w:r>
      <w:proofErr w:type="spellEnd"/>
      <w:r w:rsidRPr="00FE7A9A">
        <w:rPr>
          <w:rFonts w:ascii="Times New Roman" w:eastAsia="Times New Roman" w:hAnsi="Times New Roman" w:cs="Times New Roman"/>
          <w:color w:val="auto"/>
          <w:sz w:val="24"/>
          <w:szCs w:val="24"/>
          <w:lang w:eastAsia="en-US"/>
        </w:rPr>
        <w:t xml:space="preserve"> Vyriausybės nekontroliuojamos Abchazijos ir Pietų Osetijos teritorijos.</w:t>
      </w:r>
    </w:p>
    <w:bookmarkEnd w:id="4"/>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shd w:val="clear" w:color="auto" w:fill="FFFFFF"/>
          <w:lang w:eastAsia="en-US"/>
        </w:rPr>
        <w:t>Padniestrės</w:t>
      </w:r>
      <w:proofErr w:type="spellEnd"/>
      <w:r w:rsidRPr="00FE7A9A">
        <w:rPr>
          <w:rFonts w:ascii="Times New Roman" w:eastAsia="Times New Roman" w:hAnsi="Times New Roman" w:cs="Times New Roman"/>
          <w:color w:val="auto"/>
          <w:sz w:val="24"/>
          <w:szCs w:val="24"/>
          <w:shd w:val="clear" w:color="auto" w:fill="FFFFFF"/>
          <w:lang w:eastAsia="en-US"/>
        </w:rPr>
        <w:t xml:space="preserve">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r>
      <w:proofErr w:type="spellStart"/>
      <w:r w:rsidRPr="00FE7A9A">
        <w:rPr>
          <w:rFonts w:ascii="Times New Roman" w:eastAsia="Times New Roman" w:hAnsi="Times New Roman" w:cs="Times New Roman"/>
          <w:color w:val="auto"/>
          <w:sz w:val="24"/>
          <w:szCs w:val="24"/>
          <w:shd w:val="clear" w:color="auto" w:fill="FFFFFF"/>
          <w:lang w:eastAsia="en-US"/>
        </w:rPr>
        <w:t>Sakartvelo</w:t>
      </w:r>
      <w:proofErr w:type="spellEnd"/>
      <w:r w:rsidRPr="00FE7A9A">
        <w:rPr>
          <w:rFonts w:ascii="Times New Roman" w:eastAsia="Times New Roman" w:hAnsi="Times New Roman" w:cs="Times New Roman"/>
          <w:color w:val="auto"/>
          <w:sz w:val="24"/>
          <w:szCs w:val="24"/>
          <w:shd w:val="clear" w:color="auto" w:fill="FFFFFF"/>
          <w:lang w:eastAsia="en-US"/>
        </w:rPr>
        <w:t xml:space="preserve">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7DE0A82"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6BE1E09"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Pirkimo dokumentų 4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5"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lastRenderedPageBreak/>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5"/>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3FC1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FCBBE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9A1D2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ED789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2E4EE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F1C32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3E33D10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57A48" w:rsidRPr="00FE7A9A">
        <w:rPr>
          <w:rFonts w:ascii="Times New Roman" w:hAnsi="Times New Roman" w:cs="Times New Roman"/>
          <w:bCs/>
          <w:color w:val="000000" w:themeColor="text1"/>
          <w:sz w:val="24"/>
          <w:szCs w:val="24"/>
        </w:rPr>
        <w:t>5</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06D70FA7"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p>
    <w:p w14:paraId="03804041" w14:textId="48EA8F97" w:rsidR="005D6E50" w:rsidRPr="00FE7A9A" w:rsidRDefault="005D6E50" w:rsidP="00FE7A9A">
      <w:pPr>
        <w:widowControl w:val="0"/>
        <w:tabs>
          <w:tab w:val="left" w:pos="1134"/>
        </w:tabs>
        <w:autoSpaceDE w:val="0"/>
        <w:autoSpaceDN w:val="0"/>
        <w:adjustRightInd w:val="0"/>
        <w:spacing w:line="240" w:lineRule="auto"/>
        <w:ind w:firstLine="720"/>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b/>
          <w:color w:val="auto"/>
          <w:sz w:val="24"/>
          <w:szCs w:val="24"/>
        </w:rPr>
        <w:t>Perkančioji organizacija atitiktį kvalifikaciniam</w:t>
      </w:r>
      <w:r w:rsidR="00786EFE" w:rsidRPr="00FE7A9A">
        <w:rPr>
          <w:rFonts w:ascii="Times New Roman" w:eastAsia="Times New Roman" w:hAnsi="Times New Roman" w:cs="Times New Roman"/>
          <w:b/>
          <w:color w:val="auto"/>
          <w:sz w:val="24"/>
          <w:szCs w:val="24"/>
        </w:rPr>
        <w:t>s</w:t>
      </w:r>
      <w:r w:rsidRPr="00FE7A9A">
        <w:rPr>
          <w:rFonts w:ascii="Times New Roman" w:eastAsia="Times New Roman" w:hAnsi="Times New Roman" w:cs="Times New Roman"/>
          <w:b/>
          <w:color w:val="auto"/>
          <w:sz w:val="24"/>
          <w:szCs w:val="24"/>
        </w:rPr>
        <w:t xml:space="preserve"> reikalavim</w:t>
      </w:r>
      <w:r w:rsidR="00786EFE" w:rsidRPr="00FE7A9A">
        <w:rPr>
          <w:rFonts w:ascii="Times New Roman" w:eastAsia="Times New Roman" w:hAnsi="Times New Roman" w:cs="Times New Roman"/>
          <w:b/>
          <w:color w:val="auto"/>
          <w:sz w:val="24"/>
          <w:szCs w:val="24"/>
        </w:rPr>
        <w:t>ams</w:t>
      </w:r>
      <w:r w:rsidRPr="00FE7A9A">
        <w:rPr>
          <w:rFonts w:ascii="Times New Roman" w:eastAsia="Times New Roman" w:hAnsi="Times New Roman" w:cs="Times New Roman"/>
          <w:b/>
          <w:color w:val="auto"/>
          <w:sz w:val="24"/>
          <w:szCs w:val="24"/>
        </w:rPr>
        <w:t xml:space="preserve"> patvirtinanči</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dokument</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reikalaus tik iš to tiekėjo, kurio pasiūlymas pagal vertinimo rezultatus galės būti pripažintas laimėjusiu. Jei laimėjęs tiekėjas ketina remtis kito (-ų) ūkio subjekto (-ų) pajėgumais, privalės pateikti ir šio (-</w:t>
      </w:r>
      <w:proofErr w:type="spellStart"/>
      <w:r w:rsidRPr="00FE7A9A">
        <w:rPr>
          <w:rFonts w:ascii="Times New Roman" w:eastAsia="Times New Roman" w:hAnsi="Times New Roman" w:cs="Times New Roman"/>
          <w:b/>
          <w:color w:val="auto"/>
          <w:sz w:val="24"/>
          <w:szCs w:val="24"/>
        </w:rPr>
        <w:t>ių</w:t>
      </w:r>
      <w:proofErr w:type="spellEnd"/>
      <w:r w:rsidRPr="00FE7A9A">
        <w:rPr>
          <w:rFonts w:ascii="Times New Roman" w:eastAsia="Times New Roman" w:hAnsi="Times New Roman" w:cs="Times New Roman"/>
          <w:b/>
          <w:color w:val="auto"/>
          <w:sz w:val="24"/>
          <w:szCs w:val="24"/>
        </w:rPr>
        <w:t>) ūkio subjekto (-ų) atitiktį kvalifikaciniams reikalavimams</w:t>
      </w:r>
      <w:r w:rsidRPr="00FE7A9A">
        <w:rPr>
          <w:rFonts w:ascii="Times New Roman" w:eastAsia="Times New Roman" w:hAnsi="Times New Roman" w:cs="Times New Roman"/>
          <w:b/>
          <w:i/>
          <w:color w:val="auto"/>
          <w:sz w:val="24"/>
          <w:szCs w:val="24"/>
        </w:rPr>
        <w:t xml:space="preserve"> </w:t>
      </w:r>
      <w:r w:rsidRPr="00FE7A9A">
        <w:rPr>
          <w:rFonts w:ascii="Times New Roman" w:eastAsia="Times New Roman" w:hAnsi="Times New Roman" w:cs="Times New Roman"/>
          <w:b/>
          <w:color w:val="auto"/>
          <w:sz w:val="24"/>
          <w:szCs w:val="24"/>
        </w:rPr>
        <w:t>patvirtinantį dokumentą.</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6"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E727F1" w:rsidRPr="00FE7A9A" w14:paraId="5EF0F8FD" w14:textId="77777777" w:rsidTr="0016062A">
        <w:tc>
          <w:tcPr>
            <w:tcW w:w="876" w:type="dxa"/>
          </w:tcPr>
          <w:p w14:paraId="35D523E5" w14:textId="5F12916F" w:rsidR="00E727F1" w:rsidRPr="00FE7A9A" w:rsidRDefault="00850808" w:rsidP="00FE7A9A">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sidR="00E727F1" w:rsidRPr="00FE7A9A">
              <w:rPr>
                <w:rFonts w:ascii="Times New Roman" w:eastAsia="Times New Roman" w:hAnsi="Times New Roman" w:cs="Times New Roman"/>
                <w:color w:val="auto"/>
                <w:sz w:val="24"/>
                <w:szCs w:val="24"/>
              </w:rPr>
              <w:t>.</w:t>
            </w:r>
          </w:p>
        </w:tc>
        <w:tc>
          <w:tcPr>
            <w:tcW w:w="4542" w:type="dxa"/>
            <w:tcBorders>
              <w:top w:val="single" w:sz="8" w:space="0" w:color="000000"/>
              <w:left w:val="single" w:sz="8" w:space="0" w:color="auto"/>
              <w:bottom w:val="single" w:sz="8" w:space="0" w:color="000000"/>
              <w:right w:val="single" w:sz="8" w:space="0" w:color="auto"/>
            </w:tcBorders>
          </w:tcPr>
          <w:p w14:paraId="1E43D959" w14:textId="77777777" w:rsidR="00786B05" w:rsidRPr="00786B05" w:rsidRDefault="00786B05" w:rsidP="00786B05">
            <w:pPr>
              <w:spacing w:after="160" w:line="240" w:lineRule="auto"/>
              <w:jc w:val="both"/>
              <w:rPr>
                <w:rFonts w:ascii="Times New Roman" w:eastAsia="Times New Roman" w:hAnsi="Times New Roman" w:cs="Times New Roman"/>
                <w:color w:val="auto"/>
                <w:sz w:val="24"/>
                <w:szCs w:val="24"/>
              </w:rPr>
            </w:pPr>
            <w:r w:rsidRPr="00786B05">
              <w:rPr>
                <w:rFonts w:ascii="Times New Roman" w:eastAsia="Times New Roman" w:hAnsi="Times New Roman" w:cs="Times New Roman"/>
                <w:color w:val="auto"/>
                <w:sz w:val="24"/>
                <w:szCs w:val="24"/>
              </w:rPr>
              <w:t>Tiekėjas pirkimo sutarties vykdymui turi paskirti:</w:t>
            </w:r>
          </w:p>
          <w:p w14:paraId="131B153E" w14:textId="60B7CC12" w:rsidR="00786B05" w:rsidRPr="00786B05" w:rsidRDefault="00786B05" w:rsidP="00954D62">
            <w:pPr>
              <w:pStyle w:val="Pagrindinistekstas"/>
              <w:jc w:val="both"/>
            </w:pPr>
            <w:r w:rsidRPr="00786B05">
              <w:t>1) ne mažiau kaip 1 (vieną) specialistą, kuris turi teisę eiti ypatingo statinio statybos vadovo pareigas. Bendrieji statybos darbai. Statinių grupė - negyvenamieji pastatai</w:t>
            </w:r>
            <w:r w:rsidR="00850808">
              <w:t>.</w:t>
            </w:r>
          </w:p>
          <w:p w14:paraId="332DF0AB" w14:textId="67065D02" w:rsidR="00E727F1" w:rsidRPr="00954D62" w:rsidRDefault="00786B05" w:rsidP="00954D62">
            <w:pPr>
              <w:pStyle w:val="Pagrindinistekstas"/>
              <w:jc w:val="both"/>
              <w:rPr>
                <w:lang w:val="x-none"/>
              </w:rPr>
            </w:pPr>
            <w:r w:rsidRPr="00786B05">
              <w:t>2) ne mažiau kaip po 1 (vieną) specialistą, kurie turi teisę eiti ypatingo statinio specialiųjų statybos darbų vadovo pareigas.</w:t>
            </w:r>
            <w:r w:rsidR="00954D62">
              <w:t xml:space="preserve"> </w:t>
            </w:r>
            <w:r w:rsidRPr="00786B05">
              <w:t>Darbų sritys: vandentiekio ir nuotekų, šildymo, vėdinimo ir oro kondicionavimo sistemų montavimas</w:t>
            </w:r>
            <w:r w:rsidR="00954D62">
              <w:t xml:space="preserve">, </w:t>
            </w:r>
            <w:r w:rsidRPr="002E4AEB">
              <w:t>elektrotechnikos darbai</w:t>
            </w:r>
            <w:r w:rsidR="00954D62">
              <w:t xml:space="preserve"> </w:t>
            </w:r>
            <w:r w:rsidR="00954D62" w:rsidRPr="00954D62">
              <w:t>ir turintis bent dviejų metų darbo patirtį, vadovaujant statybos darbams.</w:t>
            </w:r>
          </w:p>
        </w:tc>
        <w:tc>
          <w:tcPr>
            <w:tcW w:w="5492" w:type="dxa"/>
            <w:tcBorders>
              <w:top w:val="single" w:sz="8" w:space="0" w:color="000000"/>
              <w:left w:val="nil"/>
              <w:bottom w:val="single" w:sz="8" w:space="0" w:color="000000"/>
              <w:right w:val="single" w:sz="8" w:space="0" w:color="000000"/>
            </w:tcBorders>
          </w:tcPr>
          <w:p w14:paraId="1B9F330B" w14:textId="77777777" w:rsidR="00E727F1" w:rsidRDefault="00850808" w:rsidP="00FE7A9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E727F1" w:rsidRPr="00FE7A9A">
              <w:rPr>
                <w:rFonts w:ascii="Times New Roman" w:hAnsi="Times New Roman" w:cs="Times New Roman"/>
                <w:sz w:val="24"/>
                <w:szCs w:val="24"/>
              </w:rPr>
              <w:t xml:space="preserve">Kvalifikaciją patvirtinančio dokumento numeris, išdavimo data, išdavusios įstaigos pavadinimas ir vadovo atestatų kopijos; Perkančioji organizacija naudodamasi VšĮ Statybos sektoriaus vystymo agentūros  </w:t>
            </w:r>
            <w:hyperlink r:id="rId20" w:tgtFrame="_blank" w:tooltip="https://www.ssva.lt/" w:history="1">
              <w:r w:rsidR="00E727F1" w:rsidRPr="00FE7A9A">
                <w:rPr>
                  <w:rStyle w:val="Hipersaitas"/>
                  <w:rFonts w:ascii="Times New Roman" w:hAnsi="Times New Roman" w:cs="Times New Roman"/>
                  <w:sz w:val="24"/>
                  <w:szCs w:val="24"/>
                </w:rPr>
                <w:t>www.ssva.lt</w:t>
              </w:r>
            </w:hyperlink>
            <w:r w:rsidR="00E727F1" w:rsidRPr="00FE7A9A">
              <w:rPr>
                <w:rFonts w:ascii="Times New Roman" w:hAnsi="Times New Roman" w:cs="Times New Roman"/>
                <w:sz w:val="24"/>
                <w:szCs w:val="24"/>
              </w:rPr>
              <w:t xml:space="preserve"> duomenų arba Lietuvos architektų rūmų registrais patikrins atitiktį nustatytam reikalavimui.</w:t>
            </w:r>
          </w:p>
          <w:p w14:paraId="569BAED8" w14:textId="77777777" w:rsidR="00850808" w:rsidRDefault="00850808" w:rsidP="00FE7A9A">
            <w:pPr>
              <w:spacing w:line="240" w:lineRule="auto"/>
              <w:jc w:val="both"/>
              <w:rPr>
                <w:rFonts w:ascii="Times New Roman" w:hAnsi="Times New Roman" w:cs="Times New Roman"/>
                <w:sz w:val="24"/>
                <w:szCs w:val="24"/>
              </w:rPr>
            </w:pPr>
          </w:p>
          <w:p w14:paraId="179C9B98" w14:textId="77777777" w:rsidR="00850808" w:rsidRPr="00BD53F0" w:rsidRDefault="00850808" w:rsidP="00850808">
            <w:pPr>
              <w:spacing w:line="240" w:lineRule="auto"/>
              <w:jc w:val="both"/>
              <w:rPr>
                <w:rFonts w:ascii="Times New Roman" w:eastAsia="Times New Roman" w:hAnsi="Times New Roman" w:cs="Times New Roman"/>
                <w:color w:val="auto"/>
                <w:sz w:val="24"/>
                <w:szCs w:val="24"/>
              </w:rPr>
            </w:pPr>
            <w:r>
              <w:rPr>
                <w:rFonts w:ascii="Times New Roman" w:hAnsi="Times New Roman" w:cs="Times New Roman"/>
                <w:sz w:val="24"/>
                <w:szCs w:val="24"/>
              </w:rPr>
              <w:t xml:space="preserve">2) </w:t>
            </w:r>
            <w:r w:rsidRPr="00BD53F0">
              <w:rPr>
                <w:rFonts w:ascii="Times New Roman" w:eastAsia="Times New Roman" w:hAnsi="Times New Roman" w:cs="Times New Roman"/>
                <w:color w:val="auto"/>
                <w:sz w:val="24"/>
                <w:szCs w:val="24"/>
              </w:rPr>
              <w:t>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6E09C532" w14:textId="77777777" w:rsidR="00850808" w:rsidRPr="00BD53F0" w:rsidRDefault="00850808" w:rsidP="00850808">
            <w:pPr>
              <w:spacing w:line="240" w:lineRule="auto"/>
              <w:rPr>
                <w:rFonts w:ascii="Times New Roman" w:eastAsia="Times New Roman" w:hAnsi="Times New Roman" w:cs="Times New Roman"/>
                <w:i/>
                <w:iCs/>
                <w:color w:val="auto"/>
                <w:sz w:val="24"/>
                <w:szCs w:val="24"/>
              </w:rPr>
            </w:pPr>
          </w:p>
          <w:p w14:paraId="07DF0B19" w14:textId="77777777" w:rsidR="00850808" w:rsidRPr="00BD53F0" w:rsidRDefault="00850808" w:rsidP="00850808">
            <w:pPr>
              <w:spacing w:line="240" w:lineRule="auto"/>
              <w:jc w:val="both"/>
              <w:rPr>
                <w:rFonts w:ascii="Times New Roman" w:eastAsia="Calibri" w:hAnsi="Times New Roman" w:cs="Times New Roman"/>
                <w:i/>
                <w:iCs/>
                <w:color w:val="auto"/>
                <w:sz w:val="24"/>
                <w:szCs w:val="24"/>
                <w:lang w:eastAsia="en-US"/>
              </w:rPr>
            </w:pPr>
            <w:r w:rsidRPr="00BD53F0">
              <w:rPr>
                <w:rFonts w:ascii="Times New Roman" w:eastAsia="Calibri" w:hAnsi="Times New Roman" w:cs="Times New Roman"/>
                <w:i/>
                <w:iCs/>
                <w:color w:val="auto"/>
                <w:sz w:val="24"/>
                <w:szCs w:val="24"/>
                <w:lang w:eastAsia="en-US"/>
              </w:rPr>
              <w:t>Jei pasitelkiami specialistai nėra tiekėjo ar tiekėjo pasitelkiamo  subtiekėjo darbuotojai pasiūlymo pateikimo metu, turi būti pateikti dokumentai, įrodantys, kad laimėjimo atveju jie bus įdarbinti.</w:t>
            </w:r>
          </w:p>
          <w:p w14:paraId="12B98258" w14:textId="77777777" w:rsidR="00850808" w:rsidRPr="00BD53F0" w:rsidRDefault="00850808" w:rsidP="00850808">
            <w:pPr>
              <w:spacing w:line="240" w:lineRule="auto"/>
              <w:jc w:val="both"/>
              <w:rPr>
                <w:rFonts w:ascii="Times New Roman" w:eastAsia="Calibri" w:hAnsi="Times New Roman" w:cs="Times New Roman"/>
                <w:i/>
                <w:iCs/>
                <w:color w:val="auto"/>
                <w:sz w:val="24"/>
                <w:szCs w:val="24"/>
                <w:lang w:eastAsia="en-US"/>
              </w:rPr>
            </w:pPr>
          </w:p>
          <w:p w14:paraId="3689C901" w14:textId="71CA2FA6" w:rsidR="00850808" w:rsidRPr="00FE7A9A" w:rsidRDefault="00850808" w:rsidP="00850808">
            <w:pPr>
              <w:spacing w:line="240" w:lineRule="auto"/>
              <w:jc w:val="both"/>
              <w:rPr>
                <w:rFonts w:ascii="Times New Roman" w:eastAsia="Calibri" w:hAnsi="Times New Roman" w:cs="Times New Roman"/>
                <w:color w:val="auto"/>
                <w:sz w:val="24"/>
                <w:szCs w:val="24"/>
              </w:rPr>
            </w:pPr>
            <w:r w:rsidRPr="00BD53F0">
              <w:rPr>
                <w:rFonts w:ascii="Times New Roman" w:eastAsia="Times New Roman" w:hAnsi="Times New Roman" w:cs="Times New Roman"/>
                <w:i/>
                <w:iCs/>
                <w:color w:val="auto"/>
                <w:sz w:val="24"/>
                <w:szCs w:val="24"/>
                <w:lang w:eastAsia="en-U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bookmarkEnd w:id="6"/>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00DF9A87"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773F5864" w:rsidR="001308B0" w:rsidRPr="00FE7A9A" w:rsidRDefault="001308B0" w:rsidP="00FE7A9A">
      <w:pPr>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br w:type="page"/>
      </w: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lastRenderedPageBreak/>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E7A9A" w:rsidRPr="00FE7A9A" w14:paraId="6C5FD6E4" w14:textId="77777777" w:rsidTr="00E7083E">
        <w:tc>
          <w:tcPr>
            <w:tcW w:w="812" w:type="dxa"/>
          </w:tcPr>
          <w:p w14:paraId="467B7BC5" w14:textId="66466CE9" w:rsidR="00FE7A9A" w:rsidRPr="00FE7A9A" w:rsidRDefault="00FE7A9A" w:rsidP="00FE7A9A">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shd w:val="clear" w:color="auto" w:fill="auto"/>
          </w:tcPr>
          <w:p w14:paraId="60DEF7C1" w14:textId="77777777" w:rsidR="00FE7A9A" w:rsidRPr="00FE7A9A" w:rsidRDefault="00FE7A9A" w:rsidP="00FE7A9A">
            <w:pPr>
              <w:shd w:val="clear" w:color="auto" w:fill="FFFFFF"/>
              <w:tabs>
                <w:tab w:val="left" w:pos="993"/>
              </w:tabs>
              <w:jc w:val="both"/>
              <w:rPr>
                <w:rFonts w:ascii="Times New Roman" w:hAnsi="Times New Roman" w:cs="Times New Roman"/>
                <w:sz w:val="24"/>
                <w:szCs w:val="24"/>
                <w:lang w:eastAsia="en-US"/>
              </w:rPr>
            </w:pPr>
            <w:r w:rsidRPr="00FE7A9A">
              <w:rPr>
                <w:rFonts w:ascii="Times New Roman" w:hAnsi="Times New Roman" w:cs="Times New Roman"/>
                <w:sz w:val="24"/>
                <w:szCs w:val="24"/>
              </w:rPr>
              <w:t xml:space="preserve">Perkamų </w:t>
            </w:r>
            <w:r w:rsidRPr="00FE7A9A">
              <w:rPr>
                <w:rStyle w:val="markedcontent"/>
                <w:rFonts w:ascii="Times New Roman" w:hAnsi="Times New Roman" w:cs="Times New Roman"/>
                <w:sz w:val="24"/>
                <w:szCs w:val="24"/>
              </w:rPr>
              <w:t xml:space="preserve">statybos darbų apimtyje </w:t>
            </w:r>
            <w:r w:rsidRPr="00FE7A9A">
              <w:rPr>
                <w:rFonts w:ascii="Times New Roman" w:hAnsi="Times New Roman" w:cs="Times New Roman"/>
                <w:sz w:val="24"/>
                <w:szCs w:val="24"/>
              </w:rPr>
              <w:t xml:space="preserve">tiekėjas taiko </w:t>
            </w:r>
            <w:r w:rsidRPr="00FE7A9A">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4D3A06C" w14:textId="77777777" w:rsidR="00FE7A9A" w:rsidRPr="00FE7A9A" w:rsidRDefault="00FE7A9A" w:rsidP="00FE7A9A">
            <w:pPr>
              <w:jc w:val="both"/>
              <w:rPr>
                <w:rFonts w:ascii="Times New Roman" w:hAnsi="Times New Roman" w:cs="Times New Roman"/>
                <w:sz w:val="24"/>
                <w:szCs w:val="24"/>
                <w:lang w:eastAsia="en-US"/>
              </w:rPr>
            </w:pPr>
          </w:p>
          <w:p w14:paraId="25BE2BFF"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shd w:val="clear" w:color="auto" w:fill="FFFFFF"/>
              </w:rPr>
              <w:t>Jeigu pasiūlymą teikia ūkio subjektų grupė – reikalavimą turi atitikti ūkio</w:t>
            </w:r>
            <w:r w:rsidRPr="00FE7A9A">
              <w:rPr>
                <w:rFonts w:ascii="Times New Roman" w:hAnsi="Times New Roman" w:cs="Times New Roman"/>
                <w:i/>
                <w:sz w:val="24"/>
                <w:szCs w:val="24"/>
              </w:rPr>
              <w:t xml:space="preserve"> subjektų grupės narys (-</w:t>
            </w:r>
            <w:proofErr w:type="spellStart"/>
            <w:r w:rsidRPr="00FE7A9A">
              <w:rPr>
                <w:rFonts w:ascii="Times New Roman" w:hAnsi="Times New Roman" w:cs="Times New Roman"/>
                <w:i/>
                <w:sz w:val="24"/>
                <w:szCs w:val="24"/>
              </w:rPr>
              <w:t>iai</w:t>
            </w:r>
            <w:proofErr w:type="spellEnd"/>
            <w:r w:rsidRPr="00FE7A9A">
              <w:rPr>
                <w:rFonts w:ascii="Times New Roman" w:hAnsi="Times New Roman" w:cs="Times New Roman"/>
                <w:i/>
                <w:sz w:val="24"/>
                <w:szCs w:val="24"/>
              </w:rPr>
              <w:t>), atsižvelgiant į jų prisiimamus įsipareigojimus pirkimo sutarčiai vykdyti;</w:t>
            </w:r>
          </w:p>
          <w:p w14:paraId="0BAAAA89"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rPr>
              <w:t>Tiekėjas gali remtis kitų ūkio subjektų pajėgumais atsižvelgiant į jų prisiimamus įsipareigojimus pirkimo sutarčiai vykdyti;</w:t>
            </w:r>
          </w:p>
          <w:p w14:paraId="59C8FA70" w14:textId="2D5CF587" w:rsidR="00FE7A9A" w:rsidRPr="00FE7A9A" w:rsidRDefault="00FE7A9A" w:rsidP="00FE7A9A">
            <w:pPr>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i/>
                <w:sz w:val="24"/>
                <w:szCs w:val="24"/>
              </w:rPr>
              <w:t xml:space="preserve">Subtiekėjai turi laikytis reikalaujamų </w:t>
            </w:r>
            <w:r w:rsidRPr="00FE7A9A">
              <w:rPr>
                <w:rFonts w:ascii="Times New Roman" w:hAnsi="Times New Roman" w:cs="Times New Roman"/>
                <w:bCs/>
                <w:i/>
                <w:sz w:val="24"/>
                <w:szCs w:val="24"/>
              </w:rPr>
              <w:t xml:space="preserve">aplinkos apsaugos vadybos priemonių, </w:t>
            </w:r>
            <w:r w:rsidRPr="00FE7A9A">
              <w:rPr>
                <w:rFonts w:ascii="Times New Roman" w:hAnsi="Times New Roman" w:cs="Times New Roman"/>
                <w:i/>
                <w:sz w:val="24"/>
                <w:szCs w:val="24"/>
              </w:rPr>
              <w:t>atsižvelgiant į jų prisiimamus įsipareigojimus pirkimo sutarčiai vykdyti.</w:t>
            </w:r>
          </w:p>
        </w:tc>
        <w:tc>
          <w:tcPr>
            <w:tcW w:w="5386" w:type="dxa"/>
            <w:shd w:val="clear" w:color="auto" w:fill="auto"/>
          </w:tcPr>
          <w:p w14:paraId="624418E1" w14:textId="77777777" w:rsidR="00FE7A9A" w:rsidRPr="00FE7A9A" w:rsidRDefault="00FE7A9A" w:rsidP="00FE7A9A">
            <w:pPr>
              <w:tabs>
                <w:tab w:val="left" w:pos="993"/>
              </w:tabs>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Pateikiama:</w:t>
            </w:r>
          </w:p>
          <w:p w14:paraId="697B4B99"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i/>
                <w:iCs/>
                <w:sz w:val="24"/>
                <w:szCs w:val="24"/>
                <w:lang w:bidi="en-US"/>
              </w:rPr>
              <w:t>LST EN ISO 14001 arba</w:t>
            </w:r>
            <w:r w:rsidRPr="00FE7A9A">
              <w:rPr>
                <w:rFonts w:ascii="Times New Roman" w:eastAsia="Andale Sans UI" w:hAnsi="Times New Roman" w:cs="Times New Roman"/>
                <w:sz w:val="24"/>
                <w:szCs w:val="24"/>
                <w:lang w:bidi="en-US"/>
              </w:rPr>
              <w:t xml:space="preserve"> </w:t>
            </w:r>
            <w:r w:rsidRPr="00FE7A9A">
              <w:rPr>
                <w:rFonts w:ascii="Times New Roman" w:eastAsia="Andale Sans UI" w:hAnsi="Times New Roman" w:cs="Times New Roman"/>
                <w:i/>
                <w:iCs/>
                <w:sz w:val="24"/>
                <w:szCs w:val="24"/>
                <w:lang w:bidi="en-US"/>
              </w:rPr>
              <w:t xml:space="preserve">EMAS </w:t>
            </w:r>
            <w:r w:rsidRPr="00FE7A9A">
              <w:rPr>
                <w:rFonts w:ascii="Times New Roman" w:eastAsia="Andale Sans UI" w:hAnsi="Times New Roman" w:cs="Times New Roman"/>
                <w:sz w:val="24"/>
                <w:szCs w:val="24"/>
                <w:lang w:bidi="en-US"/>
              </w:rPr>
              <w:t>sertifikatas, arba kitas lygiavertis sertifikatas, išduotas kitose valstybėse narėse įsteigtų nepriklausomų įstaigų.</w:t>
            </w:r>
          </w:p>
          <w:p w14:paraId="3A1020F2"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7BA46266" w14:textId="17CCC121" w:rsidR="00FE7A9A" w:rsidRPr="00FE7A9A" w:rsidRDefault="00FE7A9A" w:rsidP="00FE7A9A">
            <w:pPr>
              <w:spacing w:line="240" w:lineRule="auto"/>
              <w:rPr>
                <w:rFonts w:ascii="Times New Roman" w:eastAsia="Times New Roman" w:hAnsi="Times New Roman" w:cs="Times New Roman"/>
                <w:color w:val="auto"/>
                <w:sz w:val="24"/>
                <w:szCs w:val="24"/>
              </w:rPr>
            </w:pPr>
            <w:bookmarkStart w:id="7" w:name="part_63118ffc1e2948c3a6c6bc653fafcb64"/>
            <w:bookmarkEnd w:id="7"/>
            <w:r w:rsidRPr="00FE7A9A">
              <w:rPr>
                <w:rFonts w:ascii="Times New Roman" w:hAnsi="Times New Roman" w:cs="Times New Roman"/>
                <w:b/>
                <w:bCs/>
                <w:sz w:val="24"/>
                <w:szCs w:val="24"/>
                <w:u w:val="single"/>
              </w:rPr>
              <w:t>Pateikiami skenuoti dokumentai elektroninėje formoje.</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D5345A"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05A59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5D508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F9F3BE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678C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DA4D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9B4C9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76E0B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DD5725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89E68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41C78D" w14:textId="281BF32E" w:rsidR="00D160A5" w:rsidRPr="00DF1F19" w:rsidRDefault="008F5E0E" w:rsidP="00DF1F19">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0C1DCB"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priedas</w:t>
      </w:r>
    </w:p>
    <w:p w14:paraId="4F913859" w14:textId="77777777" w:rsidR="00D160A5" w:rsidRPr="00FE7A9A" w:rsidRDefault="00D160A5" w:rsidP="00FE7A9A">
      <w:pPr>
        <w:shd w:val="clear" w:color="auto" w:fill="FFFFFF"/>
        <w:spacing w:line="240" w:lineRule="auto"/>
        <w:ind w:firstLine="567"/>
        <w:jc w:val="right"/>
        <w:rPr>
          <w:rFonts w:ascii="Times New Roman" w:eastAsia="Times New Roman" w:hAnsi="Times New Roman" w:cs="Times New Roman"/>
          <w:b/>
          <w:color w:val="000000" w:themeColor="text1"/>
          <w:sz w:val="24"/>
          <w:szCs w:val="24"/>
        </w:rPr>
      </w:pPr>
    </w:p>
    <w:p w14:paraId="180FCC7A" w14:textId="77777777" w:rsidR="00236760" w:rsidRDefault="00236760"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Projektas </w:t>
      </w:r>
    </w:p>
    <w:p w14:paraId="4AC13C14" w14:textId="77777777" w:rsidR="00DF1F19" w:rsidRPr="00236760" w:rsidRDefault="00DF1F19"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p>
    <w:p w14:paraId="31241F5D" w14:textId="0F88F678" w:rsidR="00236760" w:rsidRPr="00236760" w:rsidRDefault="00236760" w:rsidP="00236760">
      <w:pPr>
        <w:tabs>
          <w:tab w:val="left" w:pos="0"/>
        </w:tabs>
        <w:spacing w:line="240" w:lineRule="auto"/>
        <w:ind w:firstLine="180"/>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PROJEKTO „MOKSLO PASKIRTIES PASTATO TECHNIKUMO G. 1, AUKŠTADVARIS, TRAKŲ RAJ. ATNAUJINIMO (MODERNIZAVIMO) PROJEKTAS“ SPORTO SALĖS </w:t>
      </w:r>
      <w:r w:rsidR="00DF1F19">
        <w:rPr>
          <w:rFonts w:ascii="Times New Roman" w:eastAsia="Times New Roman" w:hAnsi="Times New Roman" w:cs="Times New Roman"/>
          <w:b/>
          <w:color w:val="auto"/>
          <w:sz w:val="24"/>
          <w:szCs w:val="24"/>
          <w:lang w:eastAsia="en-US"/>
        </w:rPr>
        <w:t>KAPITALINIO REMONTO</w:t>
      </w:r>
      <w:r w:rsidRPr="00236760">
        <w:rPr>
          <w:rFonts w:ascii="Times New Roman" w:eastAsia="Times New Roman" w:hAnsi="Times New Roman" w:cs="Times New Roman"/>
          <w:b/>
          <w:color w:val="auto"/>
          <w:sz w:val="24"/>
          <w:szCs w:val="24"/>
          <w:lang w:eastAsia="en-US"/>
        </w:rPr>
        <w:t xml:space="preserve"> DARBŲ SUTARTIS</w:t>
      </w:r>
    </w:p>
    <w:p w14:paraId="51D411B8"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2025 m.                    d. Nr.</w:t>
      </w:r>
    </w:p>
    <w:p w14:paraId="78B8B710"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p>
    <w:p w14:paraId="6153C883" w14:textId="697CE96F" w:rsidR="00236760" w:rsidRPr="00236760" w:rsidRDefault="00236760" w:rsidP="00236760">
      <w:pPr>
        <w:tabs>
          <w:tab w:val="center" w:pos="4153"/>
          <w:tab w:val="right" w:pos="830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r w:rsidRPr="00236760">
        <w:rPr>
          <w:rFonts w:ascii="Times New Roman" w:eastAsia="Times New Roman" w:hAnsi="Times New Roman" w:cs="Times New Roman"/>
          <w:color w:val="auto"/>
          <w:sz w:val="24"/>
          <w:szCs w:val="24"/>
          <w:lang w:eastAsia="en-US"/>
        </w:rPr>
        <w:t xml:space="preserve">, juridinio asmens kodas 181626536, registruota adresu Vytauto g. 33, Trakai, duomenys apie bendrovę kaupiami ir saugomi Juridinių asmenų registre, atstovaujama administracijos direktorės Dovilės </w:t>
      </w:r>
      <w:proofErr w:type="spellStart"/>
      <w:r w:rsidRPr="00236760">
        <w:rPr>
          <w:rFonts w:ascii="Times New Roman" w:eastAsia="Times New Roman" w:hAnsi="Times New Roman" w:cs="Times New Roman"/>
          <w:color w:val="auto"/>
          <w:sz w:val="24"/>
          <w:szCs w:val="24"/>
          <w:lang w:eastAsia="en-US"/>
        </w:rPr>
        <w:t>Daudaitės</w:t>
      </w:r>
      <w:proofErr w:type="spellEnd"/>
      <w:r w:rsidRPr="00236760">
        <w:rPr>
          <w:rFonts w:ascii="Times New Roman" w:eastAsia="Times New Roman" w:hAnsi="Times New Roman" w:cs="Times New Roman"/>
          <w:color w:val="auto"/>
          <w:sz w:val="24"/>
          <w:szCs w:val="24"/>
          <w:lang w:eastAsia="en-US"/>
        </w:rPr>
        <w:t xml:space="preserve"> veikiančios pagal Trakų rajono savivaldybės administracijos nuostatus,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Užsakovas</w:t>
      </w:r>
      <w:r w:rsidRPr="00236760">
        <w:rPr>
          <w:rFonts w:ascii="Times New Roman" w:eastAsia="Times New Roman" w:hAnsi="Times New Roman" w:cs="Times New Roman"/>
          <w:color w:val="auto"/>
          <w:sz w:val="24"/>
          <w:szCs w:val="24"/>
          <w:lang w:eastAsia="en-US"/>
        </w:rPr>
        <w:t>), ir</w:t>
      </w:r>
    </w:p>
    <w:p w14:paraId="6640326A"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bCs/>
          <w:color w:val="auto"/>
          <w:sz w:val="24"/>
          <w:szCs w:val="24"/>
          <w:lang w:eastAsia="en-US"/>
        </w:rPr>
        <w:t>Uždaroji akcinė bendrovė ……………</w:t>
      </w:r>
      <w:r w:rsidRPr="00236760">
        <w:rPr>
          <w:rFonts w:ascii="Times New Roman" w:eastAsia="Times New Roman" w:hAnsi="Times New Roman" w:cs="Times New Roman"/>
          <w:color w:val="auto"/>
          <w:sz w:val="24"/>
          <w:szCs w:val="24"/>
          <w:lang w:eastAsia="en-US"/>
        </w:rPr>
        <w:t>, juridinio asmens kodas…………, buveinės adresas ……………………, atstovaujama …………………, veikiančio pagal įgaliojimą ir bendrovės įstatus</w:t>
      </w:r>
      <w:r w:rsidRPr="00236760">
        <w:rPr>
          <w:rFonts w:ascii="Times New Roman" w:eastAsia="Times New Roman" w:hAnsi="Times New Roman" w:cs="Times New Roman"/>
          <w:bCs/>
          <w:color w:val="auto"/>
          <w:sz w:val="24"/>
          <w:szCs w:val="24"/>
          <w:lang w:eastAsia="en-US"/>
        </w:rPr>
        <w:t xml:space="preserve">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Rangovas</w:t>
      </w:r>
      <w:r w:rsidRPr="00236760">
        <w:rPr>
          <w:rFonts w:ascii="Times New Roman" w:eastAsia="Times New Roman" w:hAnsi="Times New Roman" w:cs="Times New Roman"/>
          <w:bCs/>
          <w:color w:val="auto"/>
          <w:sz w:val="24"/>
          <w:szCs w:val="24"/>
          <w:lang w:eastAsia="en-US"/>
        </w:rPr>
        <w:t>)</w:t>
      </w:r>
      <w:r w:rsidRPr="00236760">
        <w:rPr>
          <w:rFonts w:ascii="Times New Roman" w:eastAsia="Times New Roman" w:hAnsi="Times New Roman" w:cs="Times New Roman"/>
          <w:color w:val="auto"/>
          <w:sz w:val="24"/>
          <w:szCs w:val="24"/>
          <w:lang w:eastAsia="en-US"/>
        </w:rPr>
        <w:t>,</w:t>
      </w:r>
    </w:p>
    <w:p w14:paraId="47DAEAC4" w14:textId="77777777" w:rsidR="00236760" w:rsidRPr="00236760" w:rsidRDefault="00236760" w:rsidP="00236760">
      <w:pPr>
        <w:tabs>
          <w:tab w:val="left" w:pos="0"/>
        </w:tabs>
        <w:spacing w:line="240" w:lineRule="auto"/>
        <w:ind w:firstLine="180"/>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toliau kartu vadinami „</w:t>
      </w:r>
      <w:r w:rsidRPr="00236760">
        <w:rPr>
          <w:rFonts w:ascii="Times New Roman" w:eastAsia="Times New Roman" w:hAnsi="Times New Roman" w:cs="Times New Roman"/>
          <w:b/>
          <w:bCs/>
          <w:color w:val="auto"/>
          <w:sz w:val="24"/>
          <w:szCs w:val="24"/>
          <w:lang w:eastAsia="en-US"/>
        </w:rPr>
        <w:t>Šalimis“</w:t>
      </w:r>
      <w:r w:rsidRPr="00236760">
        <w:rPr>
          <w:rFonts w:ascii="Times New Roman" w:eastAsia="Times New Roman" w:hAnsi="Times New Roman" w:cs="Times New Roman"/>
          <w:bCs/>
          <w:color w:val="auto"/>
          <w:sz w:val="24"/>
          <w:szCs w:val="24"/>
          <w:lang w:eastAsia="en-US"/>
        </w:rPr>
        <w:t>, o kiekviena atskirai – „</w:t>
      </w:r>
      <w:r w:rsidRPr="00236760">
        <w:rPr>
          <w:rFonts w:ascii="Times New Roman" w:eastAsia="Times New Roman" w:hAnsi="Times New Roman" w:cs="Times New Roman"/>
          <w:b/>
          <w:bCs/>
          <w:color w:val="auto"/>
          <w:sz w:val="24"/>
          <w:szCs w:val="24"/>
          <w:lang w:eastAsia="en-US"/>
        </w:rPr>
        <w:t>Šalimi“</w:t>
      </w:r>
      <w:r w:rsidRPr="00236760">
        <w:rPr>
          <w:rFonts w:ascii="Times New Roman" w:eastAsia="Times New Roman" w:hAnsi="Times New Roman" w:cs="Times New Roman"/>
          <w:bCs/>
          <w:color w:val="auto"/>
          <w:sz w:val="24"/>
          <w:szCs w:val="24"/>
          <w:lang w:eastAsia="en-US"/>
        </w:rPr>
        <w:t xml:space="preserve">, sudarė šią </w:t>
      </w:r>
      <w:r w:rsidRPr="00236760">
        <w:rPr>
          <w:rFonts w:ascii="Times New Roman" w:eastAsia="Times New Roman" w:hAnsi="Times New Roman" w:cs="Times New Roman"/>
          <w:color w:val="auto"/>
          <w:sz w:val="24"/>
          <w:szCs w:val="24"/>
          <w:lang w:eastAsia="en-US"/>
        </w:rPr>
        <w:t xml:space="preserve">statybos rangos </w:t>
      </w:r>
      <w:r w:rsidRPr="00236760">
        <w:rPr>
          <w:rFonts w:ascii="Times New Roman" w:eastAsia="Times New Roman" w:hAnsi="Times New Roman" w:cs="Times New Roman"/>
          <w:bCs/>
          <w:color w:val="auto"/>
          <w:sz w:val="24"/>
          <w:szCs w:val="24"/>
          <w:lang w:eastAsia="en-US"/>
        </w:rPr>
        <w:t xml:space="preserve">sutartį (toliau – </w:t>
      </w:r>
      <w:r w:rsidRPr="00236760">
        <w:rPr>
          <w:rFonts w:ascii="Times New Roman" w:eastAsia="Times New Roman" w:hAnsi="Times New Roman" w:cs="Times New Roman"/>
          <w:b/>
          <w:bCs/>
          <w:color w:val="auto"/>
          <w:sz w:val="24"/>
          <w:szCs w:val="24"/>
          <w:lang w:eastAsia="en-US"/>
        </w:rPr>
        <w:t>Sutartis</w:t>
      </w:r>
      <w:r w:rsidRPr="00236760">
        <w:rPr>
          <w:rFonts w:ascii="Times New Roman" w:eastAsia="Times New Roman" w:hAnsi="Times New Roman" w:cs="Times New Roman"/>
          <w:bCs/>
          <w:color w:val="auto"/>
          <w:sz w:val="24"/>
          <w:szCs w:val="24"/>
          <w:lang w:eastAsia="en-US"/>
        </w:rPr>
        <w:t>):</w:t>
      </w:r>
    </w:p>
    <w:p w14:paraId="346D4E6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p w14:paraId="6064854D"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 xml:space="preserve"> I. SUTARTIES DALYKAS</w:t>
      </w:r>
    </w:p>
    <w:p w14:paraId="0B5ABF4E" w14:textId="7B7E60D9" w:rsidR="00236760" w:rsidRPr="00236760" w:rsidRDefault="00236760" w:rsidP="00236760">
      <w:pPr>
        <w:tabs>
          <w:tab w:val="left" w:pos="0"/>
        </w:tabs>
        <w:spacing w:line="240" w:lineRule="auto"/>
        <w:jc w:val="both"/>
        <w:rPr>
          <w:rFonts w:ascii="Times New Roman" w:eastAsia="Times New Roman" w:hAnsi="Times New Roman" w:cs="Times New Roman"/>
          <w:bCs/>
          <w:color w:val="auto"/>
          <w:sz w:val="24"/>
          <w:szCs w:val="24"/>
          <w:lang w:eastAsia="en-US"/>
        </w:rPr>
      </w:pPr>
      <w:bookmarkStart w:id="8" w:name="_Ref246817829"/>
      <w:r w:rsidRPr="00236760">
        <w:rPr>
          <w:rFonts w:ascii="Times New Roman" w:eastAsia="Times New Roman" w:hAnsi="Times New Roman" w:cs="Times New Roman"/>
          <w:bCs/>
          <w:color w:val="auto"/>
          <w:sz w:val="24"/>
          <w:szCs w:val="24"/>
          <w:lang w:eastAsia="en-US"/>
        </w:rPr>
        <w:t>1.1.</w:t>
      </w:r>
      <w:bookmarkStart w:id="9" w:name="_Ref260811694"/>
      <w:bookmarkEnd w:id="8"/>
      <w:r w:rsidRPr="00236760">
        <w:rPr>
          <w:rFonts w:ascii="Times New Roman" w:eastAsia="Times New Roman" w:hAnsi="Times New Roman" w:cs="Times New Roman"/>
          <w:bCs/>
          <w:color w:val="auto"/>
          <w:sz w:val="24"/>
          <w:szCs w:val="24"/>
          <w:lang w:eastAsia="en-US"/>
        </w:rPr>
        <w:t xml:space="preserve"> Šioje Sutartyje nustatytomis sąlygomis Rangovas savo jėgomis, rizika, medžiagomis bei priemonėmis įsipareigoja atlikti šios Sutarties 1.2 punkte numatytus darbus ir perduoti </w:t>
      </w:r>
      <w:r w:rsidR="00DF1F19">
        <w:rPr>
          <w:rFonts w:ascii="Times New Roman" w:eastAsia="Times New Roman" w:hAnsi="Times New Roman" w:cs="Times New Roman"/>
          <w:bCs/>
          <w:color w:val="auto"/>
          <w:sz w:val="24"/>
          <w:szCs w:val="24"/>
          <w:lang w:eastAsia="en-US"/>
        </w:rPr>
        <w:t>d</w:t>
      </w:r>
      <w:r w:rsidRPr="00236760">
        <w:rPr>
          <w:rFonts w:ascii="Times New Roman" w:eastAsia="Times New Roman" w:hAnsi="Times New Roman" w:cs="Times New Roman"/>
          <w:bCs/>
          <w:color w:val="auto"/>
          <w:sz w:val="24"/>
          <w:szCs w:val="24"/>
          <w:lang w:eastAsia="en-US"/>
        </w:rPr>
        <w:t>arbų rezultatą Užsakovui, o Užsakovas įsipareigoja atsiskaityti už tinkamai atliktus Darbus šioje Sutartyje nustatytomis sąlygomis, terminais ir tvarka.</w:t>
      </w:r>
    </w:p>
    <w:p w14:paraId="0AC62E59" w14:textId="0580526D" w:rsidR="00DF1F19" w:rsidRDefault="00236760" w:rsidP="00236760">
      <w:pPr>
        <w:spacing w:line="240" w:lineRule="auto"/>
        <w:jc w:val="both"/>
        <w:textAlignment w:val="baseline"/>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 Sutarties objektas</w:t>
      </w:r>
      <w:r w:rsidR="00DF1F19">
        <w:rPr>
          <w:rFonts w:ascii="Times New Roman" w:eastAsia="Times New Roman" w:hAnsi="Times New Roman" w:cs="Times New Roman"/>
          <w:color w:val="auto"/>
          <w:sz w:val="24"/>
          <w:szCs w:val="24"/>
          <w:lang w:eastAsia="en-US"/>
        </w:rPr>
        <w:t xml:space="preserve"> – </w:t>
      </w:r>
      <w:r w:rsidR="00DF1F19" w:rsidRPr="00DF1F19">
        <w:rPr>
          <w:rFonts w:ascii="Times New Roman" w:eastAsia="Times New Roman" w:hAnsi="Times New Roman" w:cs="Times New Roman"/>
          <w:color w:val="auto"/>
          <w:sz w:val="24"/>
          <w:szCs w:val="24"/>
          <w:lang w:eastAsia="en-US"/>
        </w:rPr>
        <w:t>p</w:t>
      </w:r>
      <w:r w:rsidR="00DF1F19" w:rsidRPr="00236760">
        <w:rPr>
          <w:rFonts w:ascii="Times New Roman" w:eastAsia="Times New Roman" w:hAnsi="Times New Roman" w:cs="Times New Roman"/>
          <w:color w:val="auto"/>
          <w:sz w:val="24"/>
          <w:szCs w:val="24"/>
          <w:lang w:eastAsia="en-US"/>
        </w:rPr>
        <w:t xml:space="preserve">rojekto „Mokslo paskirties pastato Technikumo g. 1, Aukštadvaris, Trakų raj. atnaujinimo (modernizavimo) projektas“ sporto salės </w:t>
      </w:r>
      <w:r w:rsidR="00DF1F19" w:rsidRPr="00DF1F19">
        <w:rPr>
          <w:rFonts w:ascii="Times New Roman" w:eastAsia="Times New Roman" w:hAnsi="Times New Roman" w:cs="Times New Roman"/>
          <w:color w:val="auto"/>
          <w:sz w:val="24"/>
          <w:szCs w:val="24"/>
          <w:lang w:eastAsia="en-US"/>
        </w:rPr>
        <w:t>kapitalinio remonto</w:t>
      </w:r>
      <w:r w:rsidR="00DF1F19" w:rsidRPr="00236760">
        <w:rPr>
          <w:rFonts w:ascii="Times New Roman" w:eastAsia="Times New Roman" w:hAnsi="Times New Roman" w:cs="Times New Roman"/>
          <w:color w:val="auto"/>
          <w:sz w:val="24"/>
          <w:szCs w:val="24"/>
          <w:lang w:eastAsia="en-US"/>
        </w:rPr>
        <w:t xml:space="preserve"> darbai</w:t>
      </w:r>
      <w:r w:rsidR="00BA2DD0">
        <w:rPr>
          <w:rFonts w:ascii="Times New Roman" w:eastAsia="Times New Roman" w:hAnsi="Times New Roman" w:cs="Times New Roman"/>
          <w:color w:val="auto"/>
          <w:sz w:val="24"/>
          <w:szCs w:val="24"/>
          <w:lang w:eastAsia="en-US"/>
        </w:rPr>
        <w:t xml:space="preserve"> (toliau – Darbai). </w:t>
      </w:r>
    </w:p>
    <w:p w14:paraId="3369CF21" w14:textId="2A926A88" w:rsidR="00236760" w:rsidRPr="00236760" w:rsidRDefault="00DF1F19" w:rsidP="00236760">
      <w:pPr>
        <w:spacing w:line="240" w:lineRule="auto"/>
        <w:jc w:val="both"/>
        <w:textAlignment w:val="baseline"/>
        <w:rPr>
          <w:rFonts w:ascii="Times New Roman" w:eastAsia="Times New Roman" w:hAnsi="Times New Roman" w:cs="Times New Roman"/>
          <w:color w:val="auto"/>
          <w:sz w:val="24"/>
          <w:szCs w:val="24"/>
          <w:lang w:eastAsia="en-US"/>
        </w:rPr>
      </w:pPr>
      <w:r>
        <w:rPr>
          <w:rFonts w:ascii="Times New Roman" w:eastAsia="Times New Roman" w:hAnsi="Times New Roman" w:cs="Times New Roman"/>
          <w:color w:val="auto"/>
          <w:sz w:val="24"/>
          <w:szCs w:val="24"/>
          <w:lang w:eastAsia="en-US"/>
        </w:rPr>
        <w:t xml:space="preserve">1.3. </w:t>
      </w:r>
      <w:r w:rsidR="00236760" w:rsidRPr="00236760">
        <w:rPr>
          <w:rFonts w:ascii="Times New Roman" w:eastAsia="Times New Roman" w:hAnsi="Times New Roman" w:cs="Times New Roman"/>
          <w:color w:val="auto"/>
          <w:sz w:val="24"/>
          <w:szCs w:val="24"/>
          <w:lang w:eastAsia="en-US"/>
        </w:rPr>
        <w:t>Darbų atlikimo vieta</w:t>
      </w:r>
      <w:r>
        <w:rPr>
          <w:rFonts w:ascii="Times New Roman" w:eastAsia="Times New Roman" w:hAnsi="Times New Roman" w:cs="Times New Roman"/>
          <w:color w:val="auto"/>
          <w:sz w:val="24"/>
          <w:szCs w:val="24"/>
          <w:lang w:eastAsia="en-US"/>
        </w:rPr>
        <w:t xml:space="preserve"> – </w:t>
      </w:r>
      <w:r w:rsidR="00236760" w:rsidRPr="00236760">
        <w:rPr>
          <w:rFonts w:ascii="Times New Roman" w:eastAsia="Times New Roman" w:hAnsi="Times New Roman" w:cs="Times New Roman"/>
          <w:color w:val="auto"/>
          <w:sz w:val="24"/>
          <w:szCs w:val="24"/>
          <w:lang w:eastAsia="en-US"/>
        </w:rPr>
        <w:t>Aukštadvario gimnazija</w:t>
      </w:r>
      <w:r w:rsidR="00236760" w:rsidRPr="00236760">
        <w:rPr>
          <w:rFonts w:ascii="Times New Roman" w:eastAsia="Times New Roman" w:hAnsi="Times New Roman" w:cs="Times New Roman"/>
          <w:iCs/>
          <w:color w:val="000000" w:themeColor="text1"/>
          <w:sz w:val="24"/>
          <w:szCs w:val="24"/>
          <w:lang w:eastAsia="en-US"/>
        </w:rPr>
        <w:t>, Technikumo g. 1, Aukštadvaris.</w:t>
      </w:r>
    </w:p>
    <w:p w14:paraId="7D3BFCE0" w14:textId="78C67AC9"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Šalys susitaria, kad, </w:t>
      </w:r>
      <w:r w:rsidR="00BA2DD0">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 (Sutarties priedas Nr. 1) ir Darbų sąmata (Sutarties priedas Nr. 2) yra neatskiriama šios Sutarties dalis.</w:t>
      </w:r>
    </w:p>
    <w:p w14:paraId="0161200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bookmarkEnd w:id="9"/>
    <w:p w14:paraId="0617642C"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 Sutarties kaina</w:t>
      </w:r>
    </w:p>
    <w:p w14:paraId="4A6AB078"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bookmarkStart w:id="10" w:name="_Ref259171192"/>
      <w:r w:rsidRPr="00236760">
        <w:rPr>
          <w:rFonts w:ascii="Times New Roman" w:eastAsia="Times New Roman" w:hAnsi="Times New Roman" w:cs="Times New Roman"/>
          <w:bCs/>
          <w:color w:val="auto"/>
          <w:sz w:val="24"/>
          <w:szCs w:val="24"/>
          <w:lang w:eastAsia="en-US"/>
        </w:rPr>
        <w:t>2.1. Šalių susitarimu ir</w:t>
      </w:r>
      <w:r w:rsidRPr="00236760">
        <w:rPr>
          <w:rFonts w:ascii="Times New Roman" w:eastAsia="Times New Roman" w:hAnsi="Times New Roman" w:cs="Times New Roman"/>
          <w:color w:val="auto"/>
          <w:sz w:val="24"/>
          <w:szCs w:val="24"/>
          <w:lang w:eastAsia="en-US"/>
        </w:rPr>
        <w:t xml:space="preserve"> remiantis skelbiamos apklausos rezultatais (.....................Nr.) nustatyta</w:t>
      </w:r>
      <w:r w:rsidRPr="00236760">
        <w:rPr>
          <w:rFonts w:ascii="Times New Roman" w:eastAsia="Times New Roman" w:hAnsi="Times New Roman" w:cs="Times New Roman"/>
          <w:bCs/>
          <w:color w:val="auto"/>
          <w:sz w:val="24"/>
          <w:szCs w:val="24"/>
          <w:lang w:eastAsia="en-US"/>
        </w:rPr>
        <w:t xml:space="preserve"> kaina už tinkamai atliktus Darbus be PVM yra ................. (.........................) EUR + 21 % (dvidešimt vienas proc.) PVM, sudarantis ................EUR (....................EUR ), </w:t>
      </w:r>
      <w:r w:rsidRPr="00236760">
        <w:rPr>
          <w:rFonts w:ascii="Times New Roman" w:eastAsia="Times New Roman" w:hAnsi="Times New Roman" w:cs="Times New Roman"/>
          <w:b/>
          <w:bCs/>
          <w:color w:val="auto"/>
          <w:sz w:val="24"/>
          <w:szCs w:val="24"/>
          <w:lang w:eastAsia="en-US"/>
        </w:rPr>
        <w:t>viso galutinė kaina už tinkamai atliktus Darbus su PVM yra .................... EUR (......................)</w:t>
      </w:r>
      <w:r w:rsidRPr="00236760">
        <w:rPr>
          <w:rFonts w:ascii="Times New Roman" w:eastAsia="Times New Roman" w:hAnsi="Times New Roman" w:cs="Times New Roman"/>
          <w:color w:val="auto"/>
          <w:sz w:val="24"/>
          <w:szCs w:val="24"/>
          <w:lang w:eastAsia="en-US"/>
        </w:rPr>
        <w:t>.</w:t>
      </w:r>
      <w:bookmarkEnd w:id="10"/>
    </w:p>
    <w:p w14:paraId="7A00D1A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0C78D1E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2.3. Apmokėjimas už atliktus Darbus ir kiti mokėjimai pagal šią Sutartį yra apskaičiuojami ir atliekami eurais.</w:t>
      </w:r>
    </w:p>
    <w:p w14:paraId="1218A4A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2.4. Apmokėjimas už tinkamai atliktus Darbus atliekamas Užsakovui pasirašius Darbų perdavimo-priėmimo aktą, pagal Rangovo pateiktą PVM sąskaitą-faktūrą per 30 kalendorinių dienų. </w:t>
      </w:r>
    </w:p>
    <w:p w14:paraId="567103BD" w14:textId="7777777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imes New Roman" w:eastAsia="Calibri" w:hAnsi="Times New Roman" w:cs="Times New Roman"/>
          <w:bCs/>
          <w:iCs/>
          <w:color w:val="auto"/>
          <w:sz w:val="24"/>
          <w:lang w:eastAsia="en-US"/>
        </w:rPr>
        <w:t>2.4.1.</w:t>
      </w:r>
      <w:r w:rsidRPr="00236760">
        <w:rPr>
          <w:rFonts w:ascii="Times New Roman" w:eastAsia="Calibri" w:hAnsi="Times New Roman" w:cs="Times New Roman"/>
          <w:b/>
          <w:i/>
          <w:color w:val="auto"/>
          <w:sz w:val="24"/>
          <w:lang w:eastAsia="en-US"/>
        </w:rPr>
        <w:t xml:space="preserve"> </w:t>
      </w:r>
      <w:r w:rsidRPr="00236760">
        <w:rPr>
          <w:rFonts w:ascii="Times New Roman" w:eastAsia="Cambria" w:hAnsi="Times New Roman" w:cs="Times New Roman"/>
          <w:color w:val="auto"/>
          <w:sz w:val="24"/>
          <w:szCs w:val="24"/>
          <w:lang w:eastAsia="en-US"/>
        </w:rPr>
        <w:t xml:space="preserve">Rangovas </w:t>
      </w:r>
      <w:r w:rsidRPr="00236760">
        <w:rPr>
          <w:rFonts w:asciiTheme="majorBidi" w:eastAsia="Arial Unicode MS" w:hAnsiTheme="majorBidi" w:cstheme="majorBidi"/>
          <w:color w:val="auto"/>
          <w:sz w:val="24"/>
          <w:szCs w:val="24"/>
          <w:shd w:val="clear" w:color="auto" w:fill="FFFFFF"/>
          <w:lang w:eastAsia="en-US"/>
        </w:rPr>
        <w:t xml:space="preserve">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bendrąją informacinę sistema (toliau - </w:t>
      </w:r>
      <w:proofErr w:type="spellStart"/>
      <w:r w:rsidRPr="00236760">
        <w:rPr>
          <w:rFonts w:asciiTheme="majorBidi" w:eastAsia="Arial Unicode MS" w:hAnsiTheme="majorBidi" w:cstheme="majorBidi"/>
          <w:color w:val="auto"/>
          <w:sz w:val="24"/>
          <w:szCs w:val="24"/>
          <w:shd w:val="clear" w:color="auto" w:fill="FFFFFF"/>
          <w:lang w:eastAsia="en-US"/>
        </w:rPr>
        <w:t>Sabis</w:t>
      </w:r>
      <w:proofErr w:type="spellEnd"/>
      <w:r w:rsidRPr="00236760">
        <w:rPr>
          <w:rFonts w:asciiTheme="majorBidi" w:eastAsia="Arial Unicode MS" w:hAnsiTheme="majorBidi" w:cstheme="majorBidi"/>
          <w:color w:val="auto"/>
          <w:sz w:val="24"/>
          <w:szCs w:val="24"/>
          <w:shd w:val="clear" w:color="auto" w:fill="FFFFFF"/>
          <w:lang w:eastAsia="en-US"/>
        </w:rPr>
        <w:t>).</w:t>
      </w:r>
    </w:p>
    <w:p w14:paraId="48A95389" w14:textId="26F57B9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heme="majorBidi" w:eastAsia="Arial Unicode MS" w:hAnsiTheme="majorBidi" w:cstheme="majorBidi"/>
          <w:bCs/>
          <w:sz w:val="24"/>
          <w:szCs w:val="24"/>
          <w:shd w:val="clear" w:color="auto" w:fill="FFFFFF"/>
          <w:lang w:eastAsia="en-US"/>
        </w:rPr>
        <w:t xml:space="preserve">Užsakovas elektronines sąskaitas faktūras priima ir apdoroja naudodamasis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priemonėmis, išskyrus mobilizacijos, karo ar nepaprastosios padėties atveju yra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pažeidimų, dėl kurių negalimas Užsakovo ir </w:t>
      </w:r>
      <w:r w:rsidRPr="00236760">
        <w:rPr>
          <w:rFonts w:asciiTheme="majorBidi" w:eastAsia="Arial Unicode MS" w:hAnsiTheme="majorBidi" w:cstheme="majorBidi"/>
          <w:color w:val="auto"/>
          <w:sz w:val="24"/>
          <w:szCs w:val="24"/>
          <w:shd w:val="clear" w:color="auto" w:fill="FFFFFF"/>
          <w:lang w:eastAsia="en-US"/>
        </w:rPr>
        <w:t>Projektuotojo</w:t>
      </w:r>
      <w:r w:rsidRPr="00236760">
        <w:rPr>
          <w:rFonts w:asciiTheme="majorBidi" w:eastAsia="Arial Unicode MS" w:hAnsiTheme="majorBidi" w:cstheme="majorBidi"/>
          <w:bCs/>
          <w:sz w:val="24"/>
          <w:szCs w:val="24"/>
          <w:shd w:val="clear" w:color="auto" w:fill="FFFFFF"/>
          <w:lang w:eastAsia="en-US"/>
        </w:rPr>
        <w:t xml:space="preserve"> bendravimas ir keitimasis informacija naudojantis šia sistema, todėl vykdant Sutartį sąskaitos faktūros gali būti teikiamos ne elektroninėmis priemonėmis. Elektroninė sąskaita faktūra suprantama kaip </w:t>
      </w:r>
      <w:r w:rsidRPr="00236760">
        <w:rPr>
          <w:rFonts w:asciiTheme="majorBidi" w:eastAsia="Arial Unicode MS" w:hAnsiTheme="majorBidi" w:cstheme="majorBidi"/>
          <w:bCs/>
          <w:sz w:val="24"/>
          <w:szCs w:val="24"/>
          <w:shd w:val="clear" w:color="auto" w:fill="FFFFFF"/>
          <w:lang w:eastAsia="en-US"/>
        </w:rPr>
        <w:lastRenderedPageBreak/>
        <w:t>sąskaita faktūra, išrašyta, perduota ir gauta tokiu elektroniniu formatu, kuris sudaro galimybę ją apdoroti automatiniu ir elektroniniu būdu. </w:t>
      </w:r>
    </w:p>
    <w:p w14:paraId="22F67B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 Šalys susitaria, kad Sutarties Darbų kaina ir (ar) atskirų statybos Darbų kaina gali kisti dėl:</w:t>
      </w:r>
    </w:p>
    <w:p w14:paraId="64EC90F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2.5.1. Užsakovo nurodymų, keičiančių paprastojo remonto sprendimus ir reikalavimus;</w:t>
      </w:r>
    </w:p>
    <w:p w14:paraId="6282987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 Užsakovo nurodymų atlikti papildomus nenumatytus statybos Darbus:</w:t>
      </w:r>
    </w:p>
    <w:p w14:paraId="4720F3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w:t>
      </w:r>
    </w:p>
    <w:p w14:paraId="561D607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236760">
        <w:rPr>
          <w:rFonts w:ascii="Times New Roman" w:eastAsia="Times New Roman" w:hAnsi="Times New Roman" w:cs="Times New Roman"/>
          <w:color w:val="auto"/>
          <w:spacing w:val="-1"/>
          <w:sz w:val="24"/>
          <w:szCs w:val="24"/>
          <w:lang w:eastAsia="en-US"/>
        </w:rPr>
        <w:t xml:space="preserve">rekomendacijų dėl statinių statybos skaičiuojamųjų kainų nustatymo registre, kurį Lietuvos Respublikos aplinkos ministro 2006-10-26 įsakymu Nr. D1-492 </w:t>
      </w:r>
      <w:r w:rsidRPr="00236760">
        <w:rPr>
          <w:rFonts w:ascii="Times New Roman" w:eastAsia="Times New Roman" w:hAnsi="Times New Roman" w:cs="Times New Roman"/>
          <w:color w:val="auto"/>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400B40C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0AC1C47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2.5.3. pasikeitus Darbų apimčiai;</w:t>
      </w:r>
    </w:p>
    <w:p w14:paraId="469A50A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291537E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E0EE1A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III. Sutarties Darbų atlikimo terminai</w:t>
      </w:r>
    </w:p>
    <w:p w14:paraId="0BF38EC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1" w:name="_Ref259181485"/>
      <w:r w:rsidRPr="00236760">
        <w:rPr>
          <w:rFonts w:ascii="Times New Roman" w:eastAsia="Times New Roman" w:hAnsi="Times New Roman" w:cs="Times New Roman"/>
          <w:color w:val="auto"/>
          <w:sz w:val="24"/>
          <w:szCs w:val="24"/>
          <w:lang w:eastAsia="en-US"/>
        </w:rPr>
        <w:t xml:space="preserve">3.1. Rangovas Darbus pradeda per 3 darbo dienas nuo sutarties įsigaliojimo dienos ir baigia per 2 mėn. </w:t>
      </w:r>
      <w:bookmarkEnd w:id="11"/>
      <w:r w:rsidRPr="00236760">
        <w:rPr>
          <w:rFonts w:ascii="Times New Roman" w:eastAsia="Times New Roman" w:hAnsi="Times New Roman" w:cs="Times New Roman"/>
          <w:bCs/>
          <w:color w:val="auto"/>
          <w:sz w:val="24"/>
          <w:szCs w:val="24"/>
          <w:lang w:eastAsia="en-US"/>
        </w:rPr>
        <w:t>Rangovas turi teisę užbaigti Darbus anksčiau sutarto termino.</w:t>
      </w:r>
      <w:r w:rsidRPr="00236760">
        <w:rPr>
          <w:rFonts w:ascii="Times New Roman" w:eastAsia="Times New Roman" w:hAnsi="Times New Roman" w:cs="Times New Roman"/>
          <w:color w:val="auto"/>
          <w:sz w:val="24"/>
          <w:szCs w:val="24"/>
          <w:lang w:eastAsia="en-US"/>
        </w:rPr>
        <w:t xml:space="preserve"> </w:t>
      </w:r>
    </w:p>
    <w:p w14:paraId="19B80F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3.2. Pastebėtų Darbų trūkumų ar defektų šalinimas neprailgina Sutarties 3.1 punkte nustatyto galutinio Darbų termino, nebent Šalys susitaria kitaip.</w:t>
      </w:r>
    </w:p>
    <w:p w14:paraId="4532B57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 Rangovui turi būti suteikiama teisė į Darbų pabaigos termino pratęsimą, jeigu:</w:t>
      </w:r>
    </w:p>
    <w:p w14:paraId="4569273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3.3.1. Užsakovas nevykdo ir (ar) netinkamai vykdo Sutartimi jam nustatytus įsipareigojimus ir todėl Rangovas negali vykdyti Darbų iš dalies arba pilnai;</w:t>
      </w:r>
    </w:p>
    <w:p w14:paraId="6E11782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3.3.2. Užsakovo nurodymu pasikeičia Darbų apimtis;</w:t>
      </w:r>
    </w:p>
    <w:p w14:paraId="2F3AC1C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7C292B96" w14:textId="77777777" w:rsidR="00236760" w:rsidRPr="00236760" w:rsidRDefault="00236760" w:rsidP="00236760">
      <w:pPr>
        <w:tabs>
          <w:tab w:val="left" w:pos="0"/>
        </w:tabs>
        <w:spacing w:line="240" w:lineRule="auto"/>
        <w:jc w:val="both"/>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color w:val="auto"/>
          <w:sz w:val="24"/>
          <w:szCs w:val="24"/>
          <w:lang w:eastAsia="en-US"/>
        </w:rPr>
        <w:t xml:space="preserve">3.4. 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ne ilgiau 1 mėn. Darbų užbaigimo datą. </w:t>
      </w:r>
    </w:p>
    <w:p w14:paraId="527A051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p>
    <w:p w14:paraId="2E2216E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IV. Šalių teisės ir pareigos</w:t>
      </w:r>
    </w:p>
    <w:p w14:paraId="6CD563B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 Užsakovas turi teisę:</w:t>
      </w:r>
    </w:p>
    <w:p w14:paraId="515EA45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4.1.1. tikrinti atliekamų Darbų atlikimo eigą, kiekį ir kokybę;</w:t>
      </w:r>
    </w:p>
    <w:p w14:paraId="36D28C9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4.1.2. reikalauti, kad Rangovas Darbus vykdytų laikydamasis normatyvinių statybos dokumentų reikalavimų. </w:t>
      </w:r>
      <w:bookmarkStart w:id="12" w:name="_Ref29465403"/>
      <w:r w:rsidRPr="00236760">
        <w:rPr>
          <w:rFonts w:ascii="Times New Roman" w:eastAsia="Times New Roman" w:hAnsi="Times New Roman" w:cs="Times New Roman"/>
          <w:color w:val="auto"/>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12"/>
      <w:r w:rsidRPr="00236760">
        <w:rPr>
          <w:rFonts w:ascii="Times New Roman" w:eastAsia="Times New Roman" w:hAnsi="Times New Roman" w:cs="Times New Roman"/>
          <w:color w:val="auto"/>
          <w:sz w:val="24"/>
          <w:szCs w:val="24"/>
          <w:lang w:eastAsia="en-US"/>
        </w:rPr>
        <w:t>;</w:t>
      </w:r>
    </w:p>
    <w:p w14:paraId="4669776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4.1.3. teikti pasiūlymus Rangovui, dėl paslaugų ir medžiagų tiekimo subrangovų parinkimo, reikalauti juos įtraukti į konkursus ir dalyvauti Rangovui priimant sprendimą dėl jų parinkimo;</w:t>
      </w:r>
    </w:p>
    <w:p w14:paraId="57162A0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4.1.4. duoti nurodymus Rangovui ir reikalauti jų vykdymo, jei Darbų eigoje atsiliekama nuo detalaus Darbų vykdymo grafiko ar sistemingai pažeidžiami Sutartyje nurodyti kokybiniai reikalavimai;</w:t>
      </w:r>
    </w:p>
    <w:p w14:paraId="0857C55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4.1.5. Užsakovas turi ir kitas įstatymuose ir poįstatyminiuose teisės aktuose įtvirtintas teise;</w:t>
      </w:r>
    </w:p>
    <w:p w14:paraId="2A3B1A5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4.1.6. Užsakovas turi teisę tiesiogiai atsiskaityti su subtiekėjais. Tokio atsiskaitymo tvarka nustatoma trišalėje sutartyje, kurią sudaro Užsakovas, Rangovas ir jo subtiekėjas (-ai).</w:t>
      </w:r>
    </w:p>
    <w:p w14:paraId="386E2CC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 Užsakovas įsipareigoja:</w:t>
      </w:r>
    </w:p>
    <w:p w14:paraId="75B7EE4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4.2.1. perduoti Rangovui statybvietę ir netrukdomai leisti ja naudotis per visą Sutarties galiojimo laikotarpį;</w:t>
      </w:r>
    </w:p>
    <w:p w14:paraId="2C3E32C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4.2.2. sumokėti Rangovui už tinkamai atliktus bei nustatyta tvarka priimtus Darbus Sutartyje numatytais terminais ir tvarka;</w:t>
      </w:r>
    </w:p>
    <w:p w14:paraId="692DD8D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4.2.3. per 3 (tris) dienas nuo Sutarties pasirašymo paskirti asmenis, kurie vykdys techninę Darbų priežiūrą, ir raštu pranešti Rangovui jų vardus, pavardes ir telefono numerius;</w:t>
      </w:r>
    </w:p>
    <w:p w14:paraId="1EE5DD2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4.2.4. priimti iš Rangovo tinkamai atliktus Darbus;</w:t>
      </w:r>
    </w:p>
    <w:p w14:paraId="7361B12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4.2.5. ne vėliau kaip per 3 darbo dienas nuo Sutarties 4.4.16 p. nurodytos informacijos gavimo raštu, informuoti subtiekėjus apie tiesioginio atsiskaitymo galimybę, o subtiekėjas, norėdamas pasinaudoti tokia galimybe, raštu pateikia prašymą Užsakovui per 3 Darbo dienas;</w:t>
      </w:r>
    </w:p>
    <w:p w14:paraId="05D50CE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4.2.6. Užsakovas turi ir kitas įstatymuose ir poįstatyminiuose teisės aktuose įtvirtintas pareigas.</w:t>
      </w:r>
    </w:p>
    <w:p w14:paraId="595D434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 Rangovas turi teisę:</w:t>
      </w:r>
    </w:p>
    <w:p w14:paraId="69E9CAB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4.3.1. naudotis Lietuvos Respublikos statybos įstatymo 18 straipsnyje ir kituose Lietuvos Respublikos teisės aktuose numatytomis rangovo teisėmis;</w:t>
      </w:r>
    </w:p>
    <w:p w14:paraId="491287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4.3.2. keisti Užsakovo patvirtintus projektinius sprendimus tik gavęs išankstinį raštišką Užsakovo sutikimą.</w:t>
      </w:r>
    </w:p>
    <w:p w14:paraId="66E51C1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 Rangovas įsipareigoja:</w:t>
      </w:r>
    </w:p>
    <w:p w14:paraId="7E74132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460F5C6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4.4.2. Darbus atlikti pagal projektinę dokumentaciją, statybos techninių reglamentų ir kitų teisės aktų, reglamentuojančių statybos veiklą (normų, taisyklių), reikalavimus;</w:t>
      </w:r>
    </w:p>
    <w:p w14:paraId="56583C2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4.4.3. savo kompetencijos ribose informuoti Užsakovą apie pastebėtas klaidas, netikslumus arba defektus Užsakovo pateiktoje projektinėje dokumentacijoje bei teikti siūlymus jiems išvengti;</w:t>
      </w:r>
    </w:p>
    <w:p w14:paraId="120947A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090E286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4.4.5. laiku ir tinkamai informuoti Užsakovą apie atliktų Darbų etapus bei apie atliktų Darbų priėmimo-perdavimo datą bei pateikti Užsakovui atliktų Darbų perdavimo-priėmimo aktus;</w:t>
      </w:r>
    </w:p>
    <w:p w14:paraId="7F300E3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4.4.6. Užsakovui nurodžius, atlikti Darbų kokybės patikrinimus. Jei po to paaiškėja, kad Darbai neatitinka galiojančių statybos normų ir reikalavimų ir/arba projektinės dokumentacijos, už visas su tuo susijusias išlaidas </w:t>
      </w:r>
      <w:r w:rsidRPr="00236760">
        <w:rPr>
          <w:rFonts w:ascii="Times New Roman" w:eastAsia="Times New Roman" w:hAnsi="Times New Roman" w:cs="Times New Roman"/>
          <w:color w:val="auto"/>
          <w:sz w:val="24"/>
          <w:szCs w:val="24"/>
          <w:lang w:eastAsia="en-US"/>
        </w:rPr>
        <w:lastRenderedPageBreak/>
        <w:t>(tarp jų ir išlaidas, susijusias su atitinkamų trūkumu šalinimu) apmoka Rangovas. Jei po to paaiškėja, kad Darbai atitinka galiojančias statybos normas ir reikalavimus ir/arba projektinę dokumentaciją, už visas su Darbų kokybės patikrinimu susijusias išlaidas apmoka Užsakovas;</w:t>
      </w:r>
    </w:p>
    <w:p w14:paraId="719E534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4.4.7. įforminti ir perduoti Užsakovui normatyvinių statybos dokumentų nurodytą Darbų atlikimo dokumentaciją;</w:t>
      </w:r>
    </w:p>
    <w:p w14:paraId="61EDE2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4.4.8. savo sąskaita ištaisyti Darbus, kurie dėl Rangovo kaltės yra netinkamai įvykdyti ir neatitinkantys Sutarties sąlygų bei projektinės dokumentacijos;</w:t>
      </w:r>
    </w:p>
    <w:p w14:paraId="7E12420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D7C1FD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3DDE93E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1EDC2CF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7FB55D0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6BBF1E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4.4.14. raštu informuoti Užsakovą apie objekte dirbančius subrangovus. Jų sąrašas turi sutapti su konkursinio pasiūlymo dokumentuose pateiktu sąrašu, jo nesant subranga negalima.</w:t>
      </w:r>
    </w:p>
    <w:p w14:paraId="1E07B43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2899DA8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4.4.16. Rangovas turi ir kitas įstatymuose ir poįstatyminiuose teisės aktuose įtvirtintas pareigas.</w:t>
      </w:r>
    </w:p>
    <w:p w14:paraId="3161557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4.5. Jei Rangovas naudojasi Sutarties 4.1.6 p. įtvirtinta tiesioginio atsiskaitymo su subtiekėjais  galimybe, Rangovas turi teisę prieštarauti nepagrįstiems mokėjimams subtiekėjams.</w:t>
      </w:r>
    </w:p>
    <w:p w14:paraId="7E19A48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8CAB70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 Šalių patvirtinimai</w:t>
      </w:r>
    </w:p>
    <w:p w14:paraId="53DB458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1E0828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5.2. Šalys pareiškia, kad neturi tokių įsiskolinimų ar trečiųjų šalių teisėtų pretenzijų, kurios galėtų sukelti grėsmę jų įsipareigojimų pagal šią Sutartį vykdymui.</w:t>
      </w:r>
    </w:p>
    <w:p w14:paraId="39F982F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422F27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VI. Darbų atlikimas ir perdavimas</w:t>
      </w:r>
    </w:p>
    <w:p w14:paraId="3BBB73F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3" w:name="_Ref259181407"/>
      <w:r w:rsidRPr="00236760">
        <w:rPr>
          <w:rFonts w:ascii="Times New Roman" w:eastAsia="Times New Roman" w:hAnsi="Times New Roman" w:cs="Times New Roman"/>
          <w:color w:val="auto"/>
          <w:sz w:val="24"/>
          <w:szCs w:val="24"/>
          <w:lang w:eastAsia="en-US"/>
        </w:rPr>
        <w:t xml:space="preserve">6.1. Rangovas privalo vykdyti Darbus Sutarties objekte, laikydamasis šios Sutarties, Lietuvos Respublikos įstatymų, </w:t>
      </w:r>
      <w:r w:rsidRPr="00236760">
        <w:rPr>
          <w:rFonts w:ascii="Times New Roman" w:eastAsia="Times New Roman" w:hAnsi="Times New Roman" w:cs="Times New Roman"/>
          <w:color w:val="auto"/>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236760">
        <w:rPr>
          <w:rFonts w:ascii="Times New Roman" w:eastAsia="Times New Roman" w:hAnsi="Times New Roman" w:cs="Times New Roman"/>
          <w:color w:val="auto"/>
          <w:sz w:val="24"/>
          <w:szCs w:val="24"/>
          <w:lang w:eastAsia="en-US"/>
        </w:rPr>
        <w:t xml:space="preserve"> ir kitų norminių teisės aktų nuostatų. Darbai apima reikalingų leidimų ir </w:t>
      </w:r>
      <w:proofErr w:type="spellStart"/>
      <w:r w:rsidRPr="00236760">
        <w:rPr>
          <w:rFonts w:ascii="Times New Roman" w:eastAsia="Times New Roman" w:hAnsi="Times New Roman" w:cs="Times New Roman"/>
          <w:color w:val="auto"/>
          <w:sz w:val="24"/>
          <w:szCs w:val="24"/>
          <w:lang w:eastAsia="en-US"/>
        </w:rPr>
        <w:t>licenzijų</w:t>
      </w:r>
      <w:proofErr w:type="spellEnd"/>
      <w:r w:rsidRPr="00236760">
        <w:rPr>
          <w:rFonts w:ascii="Times New Roman" w:eastAsia="Times New Roman" w:hAnsi="Times New Roman" w:cs="Times New Roman"/>
          <w:color w:val="auto"/>
          <w:sz w:val="24"/>
          <w:szCs w:val="24"/>
          <w:lang w:eastAsia="en-US"/>
        </w:rPr>
        <w:t xml:space="preserve"> gavimą, reikalingos vykdomosios dokumentacijos įforminimą ir jos perdavimą Užsakovui, taip pat reikalingus matavimo Darbus.</w:t>
      </w:r>
      <w:bookmarkEnd w:id="13"/>
    </w:p>
    <w:p w14:paraId="215C1323" w14:textId="2FC6AB8C"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6.2. Darbų priėmimas vykdomas Rangovui iki kiekvieno mėnesio 30 (trisdešimtos) dienos pateikiant Užsakovui Darbų priėmimo-perdavimo aktą (F-2) ir </w:t>
      </w:r>
      <w:bookmarkStart w:id="14" w:name="OLE_LINK5"/>
      <w:bookmarkStart w:id="15" w:name="OLE_LINK6"/>
      <w:r w:rsidRPr="00236760">
        <w:rPr>
          <w:rFonts w:ascii="Times New Roman" w:eastAsia="Times New Roman" w:hAnsi="Times New Roman" w:cs="Times New Roman"/>
          <w:color w:val="auto"/>
          <w:sz w:val="24"/>
          <w:szCs w:val="24"/>
          <w:lang w:eastAsia="en-US"/>
        </w:rPr>
        <w:t>pažymą apie atliktų Darbų vertę</w:t>
      </w:r>
      <w:bookmarkEnd w:id="14"/>
      <w:bookmarkEnd w:id="15"/>
      <w:r w:rsidRPr="00236760">
        <w:rPr>
          <w:rFonts w:ascii="Times New Roman" w:eastAsia="Times New Roman" w:hAnsi="Times New Roman" w:cs="Times New Roman"/>
          <w:color w:val="auto"/>
          <w:sz w:val="24"/>
          <w:szCs w:val="24"/>
          <w:lang w:eastAsia="en-US"/>
        </w:rPr>
        <w:t xml:space="preserve"> (F-3). Užsakovas per 5 (penkias) darbo </w:t>
      </w:r>
      <w:r w:rsidRPr="00236760">
        <w:rPr>
          <w:rFonts w:ascii="Times New Roman" w:eastAsia="Times New Roman" w:hAnsi="Times New Roman" w:cs="Times New Roman"/>
          <w:color w:val="auto"/>
          <w:sz w:val="24"/>
          <w:szCs w:val="24"/>
          <w:lang w:eastAsia="en-US"/>
        </w:rPr>
        <w:lastRenderedPageBreak/>
        <w:t>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6456E1B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6.3. Dėl esminių trūkumų Darbų priėmimas gali būti atidėtas iki tol, kol Rangovas neatlygintinai juos pašalins per Šalių suderintą terminą.</w:t>
      </w:r>
    </w:p>
    <w:p w14:paraId="741EAF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584868E2"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aps/>
          <w:color w:val="auto"/>
          <w:sz w:val="24"/>
          <w:szCs w:val="24"/>
          <w:lang w:eastAsia="en-US"/>
        </w:rPr>
        <w:t>VII. Nenugalima jėga</w:t>
      </w:r>
    </w:p>
    <w:p w14:paraId="6CEC78BF"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46E11EA3"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456138BE"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CAAF9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3BEC9D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color w:val="auto"/>
          <w:sz w:val="24"/>
          <w:szCs w:val="24"/>
          <w:lang w:eastAsia="en-US"/>
        </w:rPr>
        <w:t xml:space="preserve">VIII. </w:t>
      </w:r>
      <w:r w:rsidRPr="00236760">
        <w:rPr>
          <w:rFonts w:ascii="Times New Roman" w:eastAsia="Times New Roman" w:hAnsi="Times New Roman" w:cs="Times New Roman"/>
          <w:b/>
          <w:bCs/>
          <w:caps/>
          <w:color w:val="auto"/>
          <w:sz w:val="24"/>
          <w:szCs w:val="24"/>
          <w:lang w:eastAsia="en-US"/>
        </w:rPr>
        <w:t>Darbų kokyBė</w:t>
      </w:r>
    </w:p>
    <w:p w14:paraId="6950EC8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608DF6B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413DB8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77D6E6B4" w14:textId="77777777" w:rsidR="00236760" w:rsidRPr="00236760" w:rsidRDefault="00236760" w:rsidP="00236760">
      <w:pPr>
        <w:tabs>
          <w:tab w:val="left" w:pos="1080"/>
          <w:tab w:val="left" w:pos="1134"/>
          <w:tab w:val="left" w:pos="1843"/>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IX. GARANTIJOS</w:t>
      </w:r>
    </w:p>
    <w:p w14:paraId="0A5D9190"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bookmarkStart w:id="16" w:name="_Ref227943766"/>
      <w:r w:rsidRPr="00236760">
        <w:rPr>
          <w:rFonts w:ascii="Times New Roman" w:eastAsia="Times New Roman" w:hAnsi="Times New Roman" w:cs="Times New Roman"/>
          <w:color w:val="auto"/>
          <w:sz w:val="24"/>
          <w:szCs w:val="24"/>
          <w:lang w:eastAsia="en-US"/>
        </w:rPr>
        <w:t>9.1. Atliktų Darbų garantinis terminas, skaičiuojant nuo atliktų darbų dienos, yra</w:t>
      </w:r>
      <w:bookmarkEnd w:id="16"/>
      <w:r w:rsidRPr="00236760">
        <w:rPr>
          <w:rFonts w:ascii="Times New Roman" w:eastAsia="Times New Roman" w:hAnsi="Times New Roman" w:cs="Times New Roman"/>
          <w:color w:val="auto"/>
          <w:sz w:val="24"/>
          <w:szCs w:val="24"/>
          <w:lang w:eastAsia="en-US"/>
        </w:rPr>
        <w:t xml:space="preserve"> ne trumpesnis negu Lietuvos Respublikos civilinio kodekso 6.698 straipsnyje nustatytus terminus.</w:t>
      </w:r>
    </w:p>
    <w:p w14:paraId="42A5F2B1"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9.2. Rangovas</w:t>
      </w:r>
      <w:r w:rsidRPr="00236760">
        <w:rPr>
          <w:rFonts w:ascii="Times New Roman" w:eastAsia="Times New Roman" w:hAnsi="Times New Roman" w:cs="Times New Roman"/>
          <w:color w:val="auto"/>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735C3EAC"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color w:val="auto"/>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34DD4C8A"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 xml:space="preserve">9.4. Rangovas privalo atlyginti visus nuostolius, kuriuos patiria </w:t>
      </w:r>
      <w:r w:rsidRPr="00236760">
        <w:rPr>
          <w:rFonts w:ascii="Times New Roman" w:eastAsia="Times New Roman" w:hAnsi="Times New Roman" w:cs="Times New Roman"/>
          <w:bCs/>
          <w:color w:val="auto"/>
          <w:sz w:val="24"/>
          <w:szCs w:val="24"/>
          <w:lang w:eastAsia="en-US"/>
        </w:rPr>
        <w:t>Užsakovas</w:t>
      </w:r>
      <w:r w:rsidRPr="00236760">
        <w:rPr>
          <w:rFonts w:ascii="Times New Roman" w:eastAsia="Times New Roman" w:hAnsi="Times New Roman" w:cs="Times New Roman"/>
          <w:color w:val="auto"/>
          <w:sz w:val="24"/>
          <w:szCs w:val="24"/>
          <w:lang w:eastAsia="en-US"/>
        </w:rPr>
        <w:t xml:space="preserve">, ištaisydamas defektą ir atitaisydamas žalą, įskaitant </w:t>
      </w:r>
      <w:r w:rsidRPr="00236760">
        <w:rPr>
          <w:rFonts w:ascii="Times New Roman" w:eastAsia="Times New Roman" w:hAnsi="Times New Roman" w:cs="Times New Roman"/>
          <w:bCs/>
          <w:color w:val="auto"/>
          <w:sz w:val="24"/>
          <w:szCs w:val="24"/>
          <w:lang w:eastAsia="en-US"/>
        </w:rPr>
        <w:t xml:space="preserve">Užsakovo </w:t>
      </w:r>
      <w:r w:rsidRPr="00236760">
        <w:rPr>
          <w:rFonts w:ascii="Times New Roman" w:eastAsia="Times New Roman" w:hAnsi="Times New Roman" w:cs="Times New Roman"/>
          <w:color w:val="auto"/>
          <w:sz w:val="24"/>
          <w:szCs w:val="24"/>
          <w:lang w:eastAsia="en-US"/>
        </w:rPr>
        <w:t>kaštus ieškant kito rangovo ir pan.</w:t>
      </w:r>
    </w:p>
    <w:p w14:paraId="28CE0DF2" w14:textId="77777777" w:rsidR="00236760" w:rsidRPr="00236760" w:rsidRDefault="00236760" w:rsidP="00236760">
      <w:pPr>
        <w:tabs>
          <w:tab w:val="left" w:pos="426"/>
          <w:tab w:val="left" w:pos="567"/>
        </w:tabs>
        <w:spacing w:line="240" w:lineRule="auto"/>
        <w:rPr>
          <w:rFonts w:ascii="Times New Roman" w:eastAsia="Times New Roman" w:hAnsi="Times New Roman" w:cs="Times New Roman"/>
          <w:bCs/>
          <w:color w:val="auto"/>
          <w:sz w:val="24"/>
          <w:szCs w:val="24"/>
          <w:lang w:eastAsia="en-US"/>
        </w:rPr>
      </w:pPr>
    </w:p>
    <w:p w14:paraId="03F9BF28"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 Šalių atsakomybė</w:t>
      </w:r>
    </w:p>
    <w:p w14:paraId="1F270486"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36E55BDA"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18018580"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0D6B480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B72E26"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 Ginčų sprendimas</w:t>
      </w:r>
    </w:p>
    <w:p w14:paraId="7972607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11.1. Bet kokie ginčai, nesutarimai ar reikalavimai, kylantys iš šios Sutarties ar susiję su ja, jos pažeidimu, nutraukimu ar negaliojimu, sprendžiami Šalių derybose.</w:t>
      </w:r>
    </w:p>
    <w:p w14:paraId="33EA93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927E99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B380F08"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 Sutarties galiojimas ir nutraukimas</w:t>
      </w:r>
    </w:p>
    <w:p w14:paraId="50A577F4"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12.1. Sutartis įsigalioja nuo jos pasirašymo momento ir galioja iki pilno įsipareigojimų pagal šią Sutartį įvykdymo. Sutartis gali būti pakeista, papildyta ar nutraukta Šalių raštišku susitarimu.</w:t>
      </w:r>
    </w:p>
    <w:p w14:paraId="76F7A18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 Užsakovas turi teisę vienašališkai nutraukti Sutartį ir pareikalauti iš Rangovo atlyginti dėl to patirtus visus nuostolius šiais atvejais:</w:t>
      </w:r>
    </w:p>
    <w:p w14:paraId="14FBD836" w14:textId="73AFDC05"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12.2.1</w:t>
      </w:r>
      <w:r w:rsidRPr="00236760">
        <w:rPr>
          <w:rFonts w:ascii="Times New Roman" w:eastAsia="Times New Roman" w:hAnsi="Times New Roman" w:cs="Times New Roman"/>
          <w:b/>
          <w:bCs/>
          <w:color w:val="auto"/>
          <w:sz w:val="24"/>
          <w:szCs w:val="24"/>
          <w:lang w:eastAsia="en-US"/>
        </w:rPr>
        <w:t xml:space="preserve">. </w:t>
      </w:r>
      <w:r w:rsidRPr="00236760">
        <w:rPr>
          <w:rFonts w:ascii="Times New Roman" w:eastAsia="Times New Roman" w:hAnsi="Times New Roman" w:cs="Times New Roman"/>
          <w:color w:val="auto"/>
          <w:sz w:val="24"/>
          <w:szCs w:val="24"/>
          <w:lang w:eastAsia="en-US"/>
        </w:rPr>
        <w:t>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w:t>
      </w:r>
    </w:p>
    <w:p w14:paraId="1CA25D5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1BE2D42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67F0B87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8E0F20A"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XIII. SUBTIEKĖJŲ IR SPECIALISTŲ KEITIMO PAGRINDAI IR TVARKA</w:t>
      </w:r>
    </w:p>
    <w:p w14:paraId="08B2307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13.1. Sudarius Sutartį, tačiau ne vėliau negu Sutartis pradedama vykdyti, Rangovas įsipareigoja Užsakovui pranešti tuo metu žinomų subtiekėjų pavadinimus, kontaktinius duomenis ir jų atstovus.</w:t>
      </w:r>
    </w:p>
    <w:p w14:paraId="36F92B7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Užsakovas taip pat reikalauja, kad Rangovas informuotų apie minėtos informacijos pasikeitimus visu</w:t>
      </w:r>
    </w:p>
    <w:p w14:paraId="1005CBA7"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Sutarties vykdymo metu, taip pat apie naujus subtiekėjus, kuriuos jis ketina pasitelkti vėliau. </w:t>
      </w:r>
    </w:p>
    <w:p w14:paraId="496281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13.2. Rangovas gali keisti Sutarties priede nurodytus subtiekėjus tik prieš tai raštu pranešęs Užsakovui apie tokio keitimo būtinybę ir gavęs jo rašytinį sutikimą. </w:t>
      </w:r>
    </w:p>
    <w:p w14:paraId="630D63C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13.3. Rangovas Sutarties vykdymo metu gali inicijuoti subtiekėjo, numatyto Sutarties priede, pakeitimą, nurodydamas tokio keitimo motyvus.</w:t>
      </w:r>
    </w:p>
    <w:p w14:paraId="13B8E5C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reikalavimams, keičiamas subtiekėjas turi atitikti pirkimo dokumentuose nustatytus kvalifikacinius reikalavimus ir neturi būti Viešųjų pirkimų įstatyme numatytų pašalinimo pagrindų. </w:t>
      </w:r>
    </w:p>
    <w:p w14:paraId="375447D5"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37547AD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13.6. Tiesioginis atsiskaitymas su subtiekėjais. Tokio atsiskaitymo tvarka nustatoma trišalėje sutartyje, kurią sudaro Užsakovas, Rangovas ir jo subtiekėjas (-ai).</w:t>
      </w:r>
    </w:p>
    <w:p w14:paraId="3EFA4AE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13.7. Subtiekėjo keitimo tvarkos, numatytos Sutarties 13.5 papunktyje, pažeidimas laikomas esminiu</w:t>
      </w:r>
    </w:p>
    <w:p w14:paraId="23173E0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Sutarties pažeidimu.</w:t>
      </w:r>
    </w:p>
    <w:p w14:paraId="4DB282E8"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5454D040"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XIV. KONFIDENCIALUMO ĮSIPAREIGOJIMAI IR DUOMENŲ APSAUGA</w:t>
      </w:r>
    </w:p>
    <w:p w14:paraId="54C61C8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14.1. Užsakovas Rangovo pasiūlymą, sudarytą Sutartį, ir šios Sutarties pakeitimus, išskyrus</w:t>
      </w:r>
    </w:p>
    <w:p w14:paraId="4F40B1B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7FEDC6E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14.2. Konfidencialumo įsipareigojimai Sutarties Šalims nustatomi vadovaujantis Viešųjų pirkimų</w:t>
      </w:r>
    </w:p>
    <w:p w14:paraId="5FF4E34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įstatymo 20 straipsniu.</w:t>
      </w:r>
    </w:p>
    <w:p w14:paraId="50BF5CA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585342CC"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0D365FCF"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 SUTARTIES VYKDYMO SUSTABDYMAS</w:t>
      </w:r>
    </w:p>
    <w:p w14:paraId="7A06378D"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5B8E14A2"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74BA60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2D2032B3"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15.4. 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4745C6A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AE3F041"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7584CE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p>
    <w:p w14:paraId="02FE3225"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XVI. SUTARTIES PAŽEIDIMAS</w:t>
      </w:r>
    </w:p>
    <w:p w14:paraId="6CD6543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16.1. Jei kuri nors Sutarties Šalis nevykdo arba netinkamai vykdo kokius nors savo įsipareigojimus pagal Sutartį, ji pažeidžia Sutartį. </w:t>
      </w:r>
    </w:p>
    <w:p w14:paraId="756A74B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 Vienai Sutarties Šaliai pažeidus Sutartį, nukentėjusioji Šalis turi teisę: </w:t>
      </w:r>
    </w:p>
    <w:p w14:paraId="100D59A5"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16.2.1. reikalauti kitos Šalies vykdyti sutartinius įsipareigojimus; </w:t>
      </w:r>
    </w:p>
    <w:p w14:paraId="6B34C07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16.2.2. reikalauti atlyginti nuostolius; </w:t>
      </w:r>
    </w:p>
    <w:p w14:paraId="61C897E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16.2.3. reikalauti sumokėti Sutarties 10.1 ir 10.2 papunkčiuose nustatytus delspinigius; </w:t>
      </w:r>
    </w:p>
    <w:p w14:paraId="677870BA"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16.2.4. reikalauti sumažinti kainą, neįvykdyta ar netinkamai įvykdyta Rangovo įsipareigojimų dalimi; 16.2.5. nutraukti Sutartį; </w:t>
      </w:r>
    </w:p>
    <w:p w14:paraId="12897A6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lastRenderedPageBreak/>
        <w:t>16.2.6. taikyti kitus LR teisės aktų nustatytus teisių gynimo būdus.</w:t>
      </w:r>
    </w:p>
    <w:p w14:paraId="3F2A3576"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63.3. Rangovas negali perleisti visų ar dalies savo įsipareigojimų pagal šią Sutartį be išankstinio raštiško Užsakovo sutikimo; </w:t>
      </w:r>
    </w:p>
    <w:p w14:paraId="5151BA7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16.4. Rangovas turi nedelsdamas pranešti Užsakovui apie bet kokius esminius Rangovo asmens pasikeitimus, patvirtinant, kad prielaidos, būtinos Sutarčiai vykdyti, nenustojo galioti; </w:t>
      </w:r>
    </w:p>
    <w:p w14:paraId="476C70A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 Šioje Sutartyje esminėmis sąlygomis laikoma: </w:t>
      </w:r>
    </w:p>
    <w:p w14:paraId="262B952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16.5.1. Sutarties dalykas; </w:t>
      </w:r>
    </w:p>
    <w:p w14:paraId="7106FAF9"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16.5.2. Sutarties kaina ir kainodaros taisyklės; </w:t>
      </w:r>
    </w:p>
    <w:p w14:paraId="33D706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16.5.3. apmokėjimo sąlygos ir tvarka; </w:t>
      </w:r>
    </w:p>
    <w:p w14:paraId="5B238F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16.5.4. tiekėjo sutartinių įsipareigojimų vykdymo terminas (-ai); </w:t>
      </w:r>
    </w:p>
    <w:p w14:paraId="7E476B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16.5.5. subtiekėjo (-ų), specialisto (-ų) keitimo tvarka; </w:t>
      </w:r>
    </w:p>
    <w:p w14:paraId="14F674D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16.5.6. reikalavimai, susiję su Sutarties įvykdymo užtikrinimo pateikimu; </w:t>
      </w:r>
    </w:p>
    <w:p w14:paraId="4DEE1E5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16.5.7. kitos sąlygos, kurias Užsakovas nusimato kaip esmines.</w:t>
      </w:r>
    </w:p>
    <w:p w14:paraId="4310056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Calibri" w:hAnsi="Times New Roman" w:cs="Times New Roman"/>
          <w:color w:val="auto"/>
          <w:sz w:val="24"/>
          <w:lang w:eastAsia="en-US"/>
        </w:rPr>
        <w:t>16.6. Sutarties 16.5 papunktyje numatytų sąlygų pažeidimas laikomas esminiu Sutarties pažeidimu.</w:t>
      </w:r>
    </w:p>
    <w:p w14:paraId="731E2E4E"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E361E4"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XIII. Baigiamosios nuostatos</w:t>
      </w:r>
    </w:p>
    <w:p w14:paraId="192F55E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47FF2BE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17.2. Šios Sutarties vykdymui ir aiškinimui taikoma Lietuvos Respublikos teisė.</w:t>
      </w:r>
    </w:p>
    <w:p w14:paraId="2343099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17.3. Sutarties vykdymo metu iškilusių klausimų sprendimui bei dokumentų pasirašymui Šalys paskiria savo įgaliotus atstovus: </w:t>
      </w:r>
    </w:p>
    <w:p w14:paraId="5DD4B2AF" w14:textId="097C53F9" w:rsidR="00236760" w:rsidRPr="00236760" w:rsidRDefault="00236760" w:rsidP="007E249F">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Užsakovas: Trakų rajono savivaldybės administracijos Statybos, ūkio plėtros ir turto valdymo skyriaus specialistas Modest Gornatkevič, tel. (0 528) 51258, el. paštas </w:t>
      </w:r>
      <w:bookmarkStart w:id="17" w:name="_Hlk196837341"/>
      <w:r w:rsidR="007E249F">
        <w:rPr>
          <w:rFonts w:ascii="Times New Roman" w:eastAsia="Times New Roman" w:hAnsi="Times New Roman" w:cs="Times New Roman"/>
          <w:color w:val="auto"/>
          <w:sz w:val="24"/>
          <w:szCs w:val="24"/>
          <w:lang w:eastAsia="en-US"/>
        </w:rPr>
        <w:fldChar w:fldCharType="begin"/>
      </w:r>
      <w:r w:rsidR="007E249F">
        <w:rPr>
          <w:rFonts w:ascii="Times New Roman" w:eastAsia="Times New Roman" w:hAnsi="Times New Roman" w:cs="Times New Roman"/>
          <w:color w:val="auto"/>
          <w:sz w:val="24"/>
          <w:szCs w:val="24"/>
          <w:lang w:eastAsia="en-US"/>
        </w:rPr>
        <w:instrText>HYPERLINK "mailto:</w:instrText>
      </w:r>
      <w:r w:rsidR="007E249F" w:rsidRPr="00236760">
        <w:rPr>
          <w:rFonts w:ascii="Times New Roman" w:eastAsia="Times New Roman" w:hAnsi="Times New Roman" w:cs="Times New Roman"/>
          <w:color w:val="auto"/>
          <w:sz w:val="24"/>
          <w:szCs w:val="24"/>
          <w:lang w:eastAsia="en-US"/>
        </w:rPr>
        <w:instrText>modest.gornatkevic@trakai.lt</w:instrText>
      </w:r>
      <w:r w:rsidR="007E249F">
        <w:rPr>
          <w:rFonts w:ascii="Times New Roman" w:eastAsia="Times New Roman" w:hAnsi="Times New Roman" w:cs="Times New Roman"/>
          <w:color w:val="auto"/>
          <w:sz w:val="24"/>
          <w:szCs w:val="24"/>
          <w:lang w:eastAsia="en-US"/>
        </w:rPr>
        <w:instrText>"</w:instrText>
      </w:r>
      <w:r w:rsidR="007E249F">
        <w:rPr>
          <w:rFonts w:ascii="Times New Roman" w:eastAsia="Times New Roman" w:hAnsi="Times New Roman" w:cs="Times New Roman"/>
          <w:color w:val="auto"/>
          <w:sz w:val="24"/>
          <w:szCs w:val="24"/>
          <w:lang w:eastAsia="en-US"/>
        </w:rPr>
      </w:r>
      <w:r w:rsidR="007E249F">
        <w:rPr>
          <w:rFonts w:ascii="Times New Roman" w:eastAsia="Times New Roman" w:hAnsi="Times New Roman" w:cs="Times New Roman"/>
          <w:color w:val="auto"/>
          <w:sz w:val="24"/>
          <w:szCs w:val="24"/>
          <w:lang w:eastAsia="en-US"/>
        </w:rPr>
        <w:fldChar w:fldCharType="separate"/>
      </w:r>
      <w:r w:rsidR="007E249F" w:rsidRPr="00236760">
        <w:rPr>
          <w:rStyle w:val="Hipersaitas"/>
          <w:rFonts w:ascii="Times New Roman" w:eastAsia="Times New Roman" w:hAnsi="Times New Roman" w:cs="Times New Roman"/>
          <w:sz w:val="24"/>
          <w:szCs w:val="24"/>
          <w:lang w:eastAsia="en-US"/>
        </w:rPr>
        <w:t>modest.gornatkevic</w:t>
      </w:r>
      <w:bookmarkEnd w:id="17"/>
      <w:r w:rsidR="007E249F" w:rsidRPr="00236760">
        <w:rPr>
          <w:rStyle w:val="Hipersaitas"/>
          <w:rFonts w:ascii="Times New Roman" w:eastAsia="Times New Roman" w:hAnsi="Times New Roman" w:cs="Times New Roman"/>
          <w:sz w:val="24"/>
          <w:szCs w:val="24"/>
          <w:lang w:eastAsia="en-US"/>
        </w:rPr>
        <w:t>@trakai.lt</w:t>
      </w:r>
      <w:r w:rsidR="007E249F">
        <w:rPr>
          <w:rFonts w:ascii="Times New Roman" w:eastAsia="Times New Roman" w:hAnsi="Times New Roman" w:cs="Times New Roman"/>
          <w:color w:val="auto"/>
          <w:sz w:val="24"/>
          <w:szCs w:val="24"/>
          <w:lang w:eastAsia="en-US"/>
        </w:rPr>
        <w:fldChar w:fldCharType="end"/>
      </w:r>
      <w:r w:rsidRPr="00236760">
        <w:rPr>
          <w:rFonts w:ascii="Times New Roman" w:eastAsia="Times New Roman" w:hAnsi="Times New Roman" w:cs="Times New Roman"/>
          <w:color w:val="auto"/>
          <w:sz w:val="24"/>
          <w:szCs w:val="24"/>
          <w:lang w:eastAsia="en-US"/>
        </w:rPr>
        <w:t>;</w:t>
      </w:r>
      <w:r w:rsidR="007E249F">
        <w:rPr>
          <w:rFonts w:ascii="Times New Roman" w:eastAsia="Times New Roman" w:hAnsi="Times New Roman" w:cs="Times New Roman"/>
          <w:color w:val="auto"/>
          <w:sz w:val="24"/>
          <w:szCs w:val="24"/>
          <w:lang w:eastAsia="en-US"/>
        </w:rPr>
        <w:t xml:space="preserve"> </w:t>
      </w:r>
    </w:p>
    <w:p w14:paraId="43D7DDE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Rangovas: .................................</w:t>
      </w:r>
    </w:p>
    <w:p w14:paraId="4B69E50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17.4. Už šios Sutarties paskelbimą atsakingas Užsakovo viešųjų pirkimų specialistas.</w:t>
      </w:r>
    </w:p>
    <w:p w14:paraId="38850B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Šaliai ir gautas patvirtinimas apie gavimą. Visi pranešimai laikomi gauti tuomet, kai kita Sutarties Šalis gauna laišką ar elektroninį laišką ir apie tai informuoja.</w:t>
      </w:r>
    </w:p>
    <w:p w14:paraId="631CB6A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17.6. Sutartis sudaryta 2 (dviem) vienodos teisinės galios egzemplioriais, po vieną kiekvienai Šaliai.</w:t>
      </w:r>
    </w:p>
    <w:p w14:paraId="5F98B6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17.7. Visi Sutarties Priedai, pakeitimai ar papildymai yra neatskiriama šios Sutarties dalis ir kartu sudaro vientisą Sutartį. </w:t>
      </w:r>
    </w:p>
    <w:p w14:paraId="0099958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 Sutarties Priedai:</w:t>
      </w:r>
    </w:p>
    <w:p w14:paraId="1F0A6AA2" w14:textId="1B18E64D"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17.8.1. Priedas Nr. 1 – </w:t>
      </w:r>
      <w:r w:rsidR="007E249F">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w:t>
      </w:r>
    </w:p>
    <w:p w14:paraId="6DA995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17.8.2. Priedas Nr. 2 – Darbų sąmata.</w:t>
      </w:r>
    </w:p>
    <w:p w14:paraId="1DE1F3D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0054A40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4A254C0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XIV. Šalių rekvizitai ir parašai:</w:t>
      </w:r>
    </w:p>
    <w:tbl>
      <w:tblPr>
        <w:tblW w:w="5000" w:type="pct"/>
        <w:jc w:val="center"/>
        <w:tblLayout w:type="fixed"/>
        <w:tblLook w:val="0000" w:firstRow="0" w:lastRow="0" w:firstColumn="0" w:lastColumn="0" w:noHBand="0" w:noVBand="0"/>
      </w:tblPr>
      <w:tblGrid>
        <w:gridCol w:w="5388"/>
        <w:gridCol w:w="5384"/>
      </w:tblGrid>
      <w:tr w:rsidR="00236760" w:rsidRPr="00236760" w14:paraId="0FED292D" w14:textId="77777777" w:rsidTr="002D5539">
        <w:trPr>
          <w:jc w:val="center"/>
        </w:trPr>
        <w:tc>
          <w:tcPr>
            <w:tcW w:w="2501" w:type="pct"/>
          </w:tcPr>
          <w:p w14:paraId="13E18355"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bCs/>
                <w:color w:val="auto"/>
                <w:sz w:val="24"/>
                <w:szCs w:val="24"/>
                <w:lang w:eastAsia="en-US"/>
              </w:rPr>
            </w:pPr>
          </w:p>
        </w:tc>
        <w:tc>
          <w:tcPr>
            <w:tcW w:w="2499" w:type="pct"/>
          </w:tcPr>
          <w:p w14:paraId="4D7801E2"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674A830D" w14:textId="77777777" w:rsidTr="002D5539">
        <w:trPr>
          <w:jc w:val="center"/>
        </w:trPr>
        <w:tc>
          <w:tcPr>
            <w:tcW w:w="2501" w:type="pct"/>
          </w:tcPr>
          <w:p w14:paraId="1851504F"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Užsakovas:</w:t>
            </w:r>
          </w:p>
        </w:tc>
        <w:tc>
          <w:tcPr>
            <w:tcW w:w="2499" w:type="pct"/>
          </w:tcPr>
          <w:p w14:paraId="02829994"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olor w:val="auto"/>
                <w:sz w:val="24"/>
                <w:szCs w:val="24"/>
                <w:lang w:eastAsia="en-US"/>
              </w:rPr>
              <w:t>Rangovas:</w:t>
            </w:r>
          </w:p>
        </w:tc>
      </w:tr>
      <w:tr w:rsidR="00236760" w:rsidRPr="00236760" w14:paraId="1B8805C9" w14:textId="77777777" w:rsidTr="002D5539">
        <w:trPr>
          <w:jc w:val="center"/>
        </w:trPr>
        <w:tc>
          <w:tcPr>
            <w:tcW w:w="2501" w:type="pct"/>
          </w:tcPr>
          <w:p w14:paraId="30928416"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p>
        </w:tc>
        <w:tc>
          <w:tcPr>
            <w:tcW w:w="2499" w:type="pct"/>
          </w:tcPr>
          <w:p w14:paraId="7FE1FBDB"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UAB „………..“</w:t>
            </w:r>
          </w:p>
        </w:tc>
      </w:tr>
      <w:tr w:rsidR="00236760" w:rsidRPr="00236760" w14:paraId="1EAC68C7" w14:textId="77777777" w:rsidTr="002D5539">
        <w:trPr>
          <w:jc w:val="center"/>
        </w:trPr>
        <w:tc>
          <w:tcPr>
            <w:tcW w:w="2501" w:type="pct"/>
          </w:tcPr>
          <w:p w14:paraId="4C52A1F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181626536                                 </w:t>
            </w:r>
          </w:p>
        </w:tc>
        <w:tc>
          <w:tcPr>
            <w:tcW w:w="2499" w:type="pct"/>
          </w:tcPr>
          <w:p w14:paraId="191D936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w:t>
            </w:r>
          </w:p>
        </w:tc>
      </w:tr>
      <w:tr w:rsidR="00236760" w:rsidRPr="00236760" w14:paraId="6D435B73" w14:textId="77777777" w:rsidTr="002D5539">
        <w:trPr>
          <w:jc w:val="center"/>
        </w:trPr>
        <w:tc>
          <w:tcPr>
            <w:tcW w:w="2501" w:type="pct"/>
          </w:tcPr>
          <w:p w14:paraId="573C610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PVM mokėtojo kodas – ne PVM mokėtojas</w:t>
            </w:r>
          </w:p>
        </w:tc>
        <w:tc>
          <w:tcPr>
            <w:tcW w:w="2499" w:type="pct"/>
          </w:tcPr>
          <w:p w14:paraId="42630F0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PVM mokėtojo kodas – </w:t>
            </w:r>
          </w:p>
        </w:tc>
      </w:tr>
      <w:tr w:rsidR="00236760" w:rsidRPr="00236760" w14:paraId="78DEAB35" w14:textId="77777777" w:rsidTr="002D5539">
        <w:trPr>
          <w:jc w:val="center"/>
        </w:trPr>
        <w:tc>
          <w:tcPr>
            <w:tcW w:w="2501" w:type="pct"/>
          </w:tcPr>
          <w:p w14:paraId="4C182C8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Vytauto g. 33,  LT-21106 Trakai</w:t>
            </w:r>
          </w:p>
        </w:tc>
        <w:tc>
          <w:tcPr>
            <w:tcW w:w="2499" w:type="pct"/>
          </w:tcPr>
          <w:p w14:paraId="5672457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w:t>
            </w:r>
          </w:p>
        </w:tc>
      </w:tr>
      <w:tr w:rsidR="00236760" w:rsidRPr="00236760" w14:paraId="534938FE" w14:textId="77777777" w:rsidTr="002D5539">
        <w:trPr>
          <w:jc w:val="center"/>
        </w:trPr>
        <w:tc>
          <w:tcPr>
            <w:tcW w:w="2501" w:type="pct"/>
          </w:tcPr>
          <w:p w14:paraId="115B021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 Lietuvos Respublikos Juridinių asmenų registre</w:t>
            </w:r>
          </w:p>
        </w:tc>
        <w:tc>
          <w:tcPr>
            <w:tcW w:w="2499" w:type="pct"/>
          </w:tcPr>
          <w:p w14:paraId="6B6B431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w:t>
            </w:r>
          </w:p>
          <w:p w14:paraId="0CF94E9B"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Lietuvos Respublikos Juridinių asmenų registre</w:t>
            </w:r>
          </w:p>
        </w:tc>
      </w:tr>
      <w:tr w:rsidR="00236760" w:rsidRPr="00236760" w14:paraId="234E7954" w14:textId="77777777" w:rsidTr="002D5539">
        <w:trPr>
          <w:jc w:val="center"/>
        </w:trPr>
        <w:tc>
          <w:tcPr>
            <w:tcW w:w="2501" w:type="pct"/>
          </w:tcPr>
          <w:p w14:paraId="3B1C5A51"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Tel. (8 528) 58300, faksas (8 528) 53140</w:t>
            </w:r>
          </w:p>
        </w:tc>
        <w:tc>
          <w:tcPr>
            <w:tcW w:w="2499" w:type="pct"/>
          </w:tcPr>
          <w:p w14:paraId="49C19A6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highlight w:val="lightGray"/>
                <w:lang w:eastAsia="en-US"/>
              </w:rPr>
            </w:pPr>
            <w:r w:rsidRPr="00236760">
              <w:rPr>
                <w:rFonts w:ascii="Times New Roman" w:eastAsia="Times New Roman" w:hAnsi="Times New Roman" w:cs="Times New Roman"/>
                <w:color w:val="auto"/>
                <w:sz w:val="24"/>
                <w:szCs w:val="24"/>
                <w:lang w:eastAsia="en-US"/>
              </w:rPr>
              <w:t xml:space="preserve">Tel.  </w:t>
            </w:r>
          </w:p>
        </w:tc>
      </w:tr>
      <w:tr w:rsidR="00236760" w:rsidRPr="00236760" w14:paraId="7CCEE0A1" w14:textId="77777777" w:rsidTr="002D5539">
        <w:trPr>
          <w:jc w:val="center"/>
        </w:trPr>
        <w:tc>
          <w:tcPr>
            <w:tcW w:w="2501" w:type="pct"/>
          </w:tcPr>
          <w:p w14:paraId="14915FAA"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El. paštas: direktorius@trakai.lt</w:t>
            </w:r>
          </w:p>
        </w:tc>
        <w:tc>
          <w:tcPr>
            <w:tcW w:w="2499" w:type="pct"/>
          </w:tcPr>
          <w:p w14:paraId="280FAF9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El. paštas: </w:t>
            </w:r>
          </w:p>
        </w:tc>
      </w:tr>
      <w:tr w:rsidR="00236760" w:rsidRPr="00236760" w14:paraId="2EE3C15D" w14:textId="77777777" w:rsidTr="002D5539">
        <w:trPr>
          <w:jc w:val="center"/>
        </w:trPr>
        <w:tc>
          <w:tcPr>
            <w:tcW w:w="2501" w:type="pct"/>
          </w:tcPr>
          <w:p w14:paraId="278C7EF8"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 s. LT814010042700080060</w:t>
            </w:r>
          </w:p>
        </w:tc>
        <w:tc>
          <w:tcPr>
            <w:tcW w:w="2499" w:type="pct"/>
          </w:tcPr>
          <w:p w14:paraId="53EFBAF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 s. </w:t>
            </w:r>
          </w:p>
        </w:tc>
      </w:tr>
      <w:tr w:rsidR="00236760" w:rsidRPr="00236760" w14:paraId="110F1206" w14:textId="77777777" w:rsidTr="002D5539">
        <w:trPr>
          <w:jc w:val="center"/>
        </w:trPr>
        <w:tc>
          <w:tcPr>
            <w:tcW w:w="2501" w:type="pct"/>
          </w:tcPr>
          <w:p w14:paraId="727DD26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AB </w:t>
            </w:r>
            <w:proofErr w:type="spellStart"/>
            <w:r w:rsidRPr="00236760">
              <w:rPr>
                <w:rFonts w:ascii="Times New Roman" w:eastAsia="Times New Roman" w:hAnsi="Times New Roman" w:cs="Times New Roman"/>
                <w:color w:val="auto"/>
                <w:sz w:val="24"/>
                <w:szCs w:val="24"/>
                <w:lang w:eastAsia="en-US"/>
              </w:rPr>
              <w:t>Luminor</w:t>
            </w:r>
            <w:proofErr w:type="spellEnd"/>
            <w:r w:rsidRPr="00236760">
              <w:rPr>
                <w:rFonts w:ascii="Times New Roman" w:eastAsia="Times New Roman" w:hAnsi="Times New Roman" w:cs="Times New Roman"/>
                <w:color w:val="auto"/>
                <w:sz w:val="24"/>
                <w:szCs w:val="24"/>
                <w:lang w:eastAsia="en-US"/>
              </w:rPr>
              <w:t xml:space="preserve"> bankas, banko kodas 40100</w:t>
            </w:r>
          </w:p>
        </w:tc>
        <w:tc>
          <w:tcPr>
            <w:tcW w:w="2499" w:type="pct"/>
          </w:tcPr>
          <w:p w14:paraId="5FFD3CB7"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bankas, banko kodas </w:t>
            </w:r>
          </w:p>
        </w:tc>
      </w:tr>
      <w:tr w:rsidR="00236760" w:rsidRPr="00236760" w14:paraId="562D6664" w14:textId="77777777" w:rsidTr="002D5539">
        <w:trPr>
          <w:jc w:val="center"/>
        </w:trPr>
        <w:tc>
          <w:tcPr>
            <w:tcW w:w="2501" w:type="pct"/>
          </w:tcPr>
          <w:p w14:paraId="0A3325FB"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c>
          <w:tcPr>
            <w:tcW w:w="2499" w:type="pct"/>
          </w:tcPr>
          <w:p w14:paraId="6744D1B1"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r w:rsidR="00236760" w:rsidRPr="00236760" w14:paraId="05954872" w14:textId="77777777" w:rsidTr="002D5539">
        <w:trPr>
          <w:jc w:val="center"/>
        </w:trPr>
        <w:tc>
          <w:tcPr>
            <w:tcW w:w="2501" w:type="pct"/>
          </w:tcPr>
          <w:p w14:paraId="26BDE42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lastRenderedPageBreak/>
              <w:t>Užsakovo vardu:</w:t>
            </w:r>
          </w:p>
        </w:tc>
        <w:tc>
          <w:tcPr>
            <w:tcW w:w="2499" w:type="pct"/>
          </w:tcPr>
          <w:p w14:paraId="5DE7174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Rangovo vardu:</w:t>
            </w:r>
          </w:p>
          <w:p w14:paraId="057571A4"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1A7F4E91" w14:textId="77777777" w:rsidTr="002D5539">
        <w:trPr>
          <w:jc w:val="center"/>
        </w:trPr>
        <w:tc>
          <w:tcPr>
            <w:tcW w:w="2501" w:type="pct"/>
          </w:tcPr>
          <w:p w14:paraId="4B08E2CE"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Administracijos direktorė</w:t>
            </w:r>
          </w:p>
          <w:p w14:paraId="2EF1C4D1" w14:textId="77777777" w:rsidR="00236760" w:rsidRPr="00236760" w:rsidRDefault="00236760" w:rsidP="00236760">
            <w:pPr>
              <w:tabs>
                <w:tab w:val="left" w:pos="0"/>
              </w:tabs>
              <w:spacing w:line="240" w:lineRule="auto"/>
              <w:rPr>
                <w:rFonts w:ascii="Times New Roman" w:eastAsia="Times New Roman" w:hAnsi="Times New Roman" w:cs="Times New Roman"/>
                <w:color w:val="auto"/>
                <w:lang w:eastAsia="en-US"/>
              </w:rPr>
            </w:pPr>
            <w:r w:rsidRPr="00236760">
              <w:rPr>
                <w:rFonts w:ascii="Times New Roman" w:eastAsia="Times New Roman" w:hAnsi="Times New Roman" w:cs="Times New Roman"/>
                <w:color w:val="auto"/>
                <w:sz w:val="24"/>
                <w:szCs w:val="24"/>
                <w:lang w:eastAsia="en-US"/>
              </w:rPr>
              <w:t>Dovilė Daudaitė</w:t>
            </w:r>
          </w:p>
          <w:p w14:paraId="0C18407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96D29F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__________________</w:t>
            </w:r>
          </w:p>
        </w:tc>
        <w:tc>
          <w:tcPr>
            <w:tcW w:w="2499" w:type="pct"/>
          </w:tcPr>
          <w:p w14:paraId="0BEE8B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Direktorius</w:t>
            </w:r>
          </w:p>
          <w:p w14:paraId="596945AC"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36A2B1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____________________</w:t>
            </w:r>
          </w:p>
        </w:tc>
      </w:tr>
      <w:tr w:rsidR="00236760" w:rsidRPr="00236760" w14:paraId="6C1249A8" w14:textId="77777777" w:rsidTr="002D5539">
        <w:trPr>
          <w:jc w:val="center"/>
        </w:trPr>
        <w:tc>
          <w:tcPr>
            <w:tcW w:w="2501" w:type="pct"/>
          </w:tcPr>
          <w:p w14:paraId="20F5E1D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3E52AA1"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A.V.</w:t>
            </w:r>
          </w:p>
        </w:tc>
        <w:tc>
          <w:tcPr>
            <w:tcW w:w="2499" w:type="pct"/>
          </w:tcPr>
          <w:p w14:paraId="59A1273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66998A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A.V.</w:t>
            </w:r>
          </w:p>
        </w:tc>
      </w:tr>
      <w:tr w:rsidR="00236760" w:rsidRPr="00236760" w14:paraId="54668AE5" w14:textId="77777777" w:rsidTr="002D5539">
        <w:trPr>
          <w:jc w:val="center"/>
        </w:trPr>
        <w:tc>
          <w:tcPr>
            <w:tcW w:w="2501" w:type="pct"/>
          </w:tcPr>
          <w:p w14:paraId="14A0B010"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c>
          <w:tcPr>
            <w:tcW w:w="2499" w:type="pct"/>
          </w:tcPr>
          <w:p w14:paraId="738F1D5E"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r>
      <w:tr w:rsidR="00236760" w:rsidRPr="00236760" w14:paraId="1005F4F0" w14:textId="77777777" w:rsidTr="002D5539">
        <w:trPr>
          <w:jc w:val="center"/>
        </w:trPr>
        <w:tc>
          <w:tcPr>
            <w:tcW w:w="2501" w:type="pct"/>
          </w:tcPr>
          <w:p w14:paraId="7CEB54D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tc>
        <w:tc>
          <w:tcPr>
            <w:tcW w:w="2499" w:type="pct"/>
            <w:tcBorders>
              <w:left w:val="nil"/>
            </w:tcBorders>
          </w:tcPr>
          <w:p w14:paraId="6B21F02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bl>
    <w:p w14:paraId="4F9251A9" w14:textId="77777777" w:rsidR="00236760" w:rsidRPr="00236760" w:rsidRDefault="00236760" w:rsidP="00236760">
      <w:pPr>
        <w:spacing w:line="240" w:lineRule="auto"/>
        <w:rPr>
          <w:rFonts w:ascii="Times New Roman" w:eastAsia="Times New Roman" w:hAnsi="Times New Roman" w:cs="Times New Roman"/>
          <w:color w:val="auto"/>
          <w:sz w:val="24"/>
          <w:szCs w:val="24"/>
          <w:lang w:eastAsia="en-US"/>
        </w:rPr>
      </w:pPr>
    </w:p>
    <w:p w14:paraId="7E924CB9" w14:textId="77777777" w:rsidR="00B45DD7" w:rsidRPr="00FE7A9A" w:rsidRDefault="00B45DD7" w:rsidP="00FE7A9A">
      <w:pPr>
        <w:suppressAutoHyphens/>
        <w:spacing w:line="240" w:lineRule="auto"/>
        <w:jc w:val="both"/>
        <w:rPr>
          <w:rFonts w:ascii="Times New Roman" w:eastAsia="Times New Roman" w:hAnsi="Times New Roman" w:cs="Times New Roman"/>
          <w:b/>
          <w:color w:val="auto"/>
          <w:sz w:val="24"/>
          <w:szCs w:val="24"/>
          <w:lang w:eastAsia="ar-SA"/>
        </w:rPr>
      </w:pPr>
    </w:p>
    <w:p w14:paraId="42929432"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BC07F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7741"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03F5F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4CFFD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D038D1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2B7E3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E60839"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0E4EDB"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B5F0F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F9DB0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B731AF"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720CC4"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8CD2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EE9883A"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BE97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77D50B"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0D212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AEC12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0126A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934C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A777E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C3AF3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C37B36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43C548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03413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7694D2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9315C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0DE4C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DCA6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37C067"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2F836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394A0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ED1AB9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A38732"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FC23CE"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591FE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92C3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4DD2E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C69BD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EB6A7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40B7E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490AC7" w14:textId="6EFC443B"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Sutarties 1 priedas</w:t>
      </w:r>
    </w:p>
    <w:p w14:paraId="4D2FCA60" w14:textId="77777777"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1A62A436" w14:textId="3DE8EDBA" w:rsidR="00450285" w:rsidRPr="00FE7A9A" w:rsidRDefault="007E249F" w:rsidP="00FE7A9A">
      <w:pPr>
        <w:pStyle w:val="Sraopastraipa"/>
        <w:tabs>
          <w:tab w:val="left" w:pos="0"/>
        </w:tabs>
        <w:spacing w:line="240" w:lineRule="auto"/>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RANGOVO</w:t>
      </w:r>
      <w:r w:rsidR="00450285" w:rsidRPr="00FE7A9A">
        <w:rPr>
          <w:rFonts w:ascii="Times New Roman" w:hAnsi="Times New Roman" w:cs="Times New Roman"/>
          <w:b/>
          <w:color w:val="000000" w:themeColor="text1"/>
          <w:sz w:val="24"/>
          <w:szCs w:val="24"/>
        </w:rPr>
        <w:t xml:space="preserve"> PASIŪLYMAS SU ĮKAINIAIS</w:t>
      </w:r>
    </w:p>
    <w:p w14:paraId="64C86FF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5C61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1E7BE4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0699A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23D99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9808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9AEAC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13355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06796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63673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DFFB3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C789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569CF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BA7D6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147EF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8300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7080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8B454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334BE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AE82B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D95E5B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A159BB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96519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D4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34AE0D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8E0E8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76BDC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4D13E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66D900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C2C9B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64F3F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9B7F6E"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sectPr w:rsidR="00450285" w:rsidRPr="00FE7A9A"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w:t>
      </w:r>
      <w:proofErr w:type="spellStart"/>
      <w:r w:rsidRPr="00032CC7">
        <w:rPr>
          <w:rFonts w:ascii="Arial" w:hAnsi="Arial" w:cs="Arial"/>
          <w:sz w:val="20"/>
          <w:szCs w:val="20"/>
        </w:rPr>
        <w:t>Kontroliuojantis</w:t>
      </w:r>
      <w:proofErr w:type="spellEnd"/>
      <w:r w:rsidRPr="00032CC7">
        <w:rPr>
          <w:rFonts w:ascii="Arial" w:hAnsi="Arial" w:cs="Arial"/>
          <w:sz w:val="20"/>
          <w:szCs w:val="20"/>
        </w:rPr>
        <w:t xml:space="preserve"> </w:t>
      </w:r>
      <w:proofErr w:type="spellStart"/>
      <w:r w:rsidRPr="00032CC7">
        <w:rPr>
          <w:rFonts w:ascii="Arial" w:hAnsi="Arial" w:cs="Arial"/>
          <w:sz w:val="20"/>
          <w:szCs w:val="20"/>
        </w:rPr>
        <w:t>asmuo</w:t>
      </w:r>
      <w:proofErr w:type="spellEnd"/>
      <w:r w:rsidRPr="00032CC7">
        <w:rPr>
          <w:rFonts w:ascii="Arial" w:hAnsi="Arial" w:cs="Arial"/>
          <w:sz w:val="20"/>
          <w:szCs w:val="20"/>
        </w:rPr>
        <w:t xml:space="preserve"> – </w:t>
      </w:r>
      <w:proofErr w:type="spellStart"/>
      <w:r w:rsidRPr="00032CC7">
        <w:rPr>
          <w:rFonts w:ascii="Arial" w:hAnsi="Arial" w:cs="Arial"/>
          <w:sz w:val="20"/>
          <w:szCs w:val="20"/>
        </w:rPr>
        <w:t>individualios</w:t>
      </w:r>
      <w:proofErr w:type="spellEnd"/>
      <w:r w:rsidRPr="00032CC7">
        <w:rPr>
          <w:rFonts w:ascii="Arial" w:hAnsi="Arial" w:cs="Arial"/>
          <w:sz w:val="20"/>
          <w:szCs w:val="20"/>
        </w:rPr>
        <w:t xml:space="preserve"> </w:t>
      </w:r>
      <w:proofErr w:type="spellStart"/>
      <w:r w:rsidRPr="00032CC7">
        <w:rPr>
          <w:rFonts w:ascii="Arial" w:hAnsi="Arial" w:cs="Arial"/>
          <w:sz w:val="20"/>
          <w:szCs w:val="20"/>
        </w:rPr>
        <w:t>įmonės</w:t>
      </w:r>
      <w:proofErr w:type="spellEnd"/>
      <w:r w:rsidRPr="00032CC7">
        <w:rPr>
          <w:rFonts w:ascii="Arial" w:hAnsi="Arial" w:cs="Arial"/>
          <w:sz w:val="20"/>
          <w:szCs w:val="20"/>
        </w:rPr>
        <w:t xml:space="preserve"> </w:t>
      </w:r>
      <w:proofErr w:type="spellStart"/>
      <w:r w:rsidRPr="00032CC7">
        <w:rPr>
          <w:rFonts w:ascii="Arial" w:hAnsi="Arial" w:cs="Arial"/>
          <w:sz w:val="20"/>
          <w:szCs w:val="20"/>
        </w:rPr>
        <w:t>savininkas</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juridinis</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fizinis</w:t>
      </w:r>
      <w:proofErr w:type="spellEnd"/>
      <w:r w:rsidRPr="00032CC7">
        <w:rPr>
          <w:rFonts w:ascii="Arial" w:hAnsi="Arial" w:cs="Arial"/>
          <w:sz w:val="20"/>
          <w:szCs w:val="20"/>
        </w:rPr>
        <w:t xml:space="preserve"> </w:t>
      </w:r>
      <w:proofErr w:type="spellStart"/>
      <w:r w:rsidRPr="00032CC7">
        <w:rPr>
          <w:rFonts w:ascii="Arial" w:hAnsi="Arial" w:cs="Arial"/>
          <w:sz w:val="20"/>
          <w:szCs w:val="20"/>
        </w:rPr>
        <w:t>asmuo</w:t>
      </w:r>
      <w:proofErr w:type="spellEnd"/>
      <w:r w:rsidRPr="00032CC7">
        <w:rPr>
          <w:rFonts w:ascii="Arial" w:hAnsi="Arial" w:cs="Arial"/>
          <w:sz w:val="20"/>
          <w:szCs w:val="20"/>
        </w:rPr>
        <w:t xml:space="preserve">, </w:t>
      </w:r>
      <w:proofErr w:type="spellStart"/>
      <w:r w:rsidRPr="00032CC7">
        <w:rPr>
          <w:rFonts w:ascii="Arial" w:hAnsi="Arial" w:cs="Arial"/>
          <w:sz w:val="20"/>
          <w:szCs w:val="20"/>
        </w:rPr>
        <w:t>kuris</w:t>
      </w:r>
      <w:proofErr w:type="spellEnd"/>
      <w:r w:rsidRPr="00032CC7">
        <w:rPr>
          <w:rFonts w:ascii="Arial" w:hAnsi="Arial" w:cs="Arial"/>
          <w:sz w:val="20"/>
          <w:szCs w:val="20"/>
        </w:rPr>
        <w:t xml:space="preserve"> </w:t>
      </w:r>
      <w:proofErr w:type="spellStart"/>
      <w:r w:rsidRPr="00032CC7">
        <w:rPr>
          <w:rFonts w:ascii="Arial" w:hAnsi="Arial" w:cs="Arial"/>
          <w:sz w:val="20"/>
          <w:szCs w:val="20"/>
        </w:rPr>
        <w:t>kitame</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juridiniame</w:t>
      </w:r>
      <w:proofErr w:type="spellEnd"/>
      <w:r w:rsidRPr="00032CC7">
        <w:rPr>
          <w:rFonts w:ascii="Arial" w:hAnsi="Arial" w:cs="Arial"/>
          <w:sz w:val="20"/>
          <w:szCs w:val="20"/>
        </w:rPr>
        <w:t xml:space="preserve"> </w:t>
      </w:r>
      <w:proofErr w:type="spellStart"/>
      <w:r w:rsidRPr="00032CC7">
        <w:rPr>
          <w:rFonts w:ascii="Arial" w:hAnsi="Arial" w:cs="Arial"/>
          <w:sz w:val="20"/>
          <w:szCs w:val="20"/>
        </w:rPr>
        <w:t>asmenyje</w:t>
      </w:r>
      <w:proofErr w:type="spellEnd"/>
      <w:r w:rsidRPr="00032CC7">
        <w:rPr>
          <w:rFonts w:ascii="Arial" w:hAnsi="Arial" w:cs="Arial"/>
          <w:sz w:val="20"/>
          <w:szCs w:val="20"/>
        </w:rPr>
        <w:t xml:space="preserve">: 1) </w:t>
      </w:r>
      <w:proofErr w:type="spellStart"/>
      <w:r w:rsidRPr="00032CC7">
        <w:rPr>
          <w:rFonts w:ascii="Arial" w:hAnsi="Arial" w:cs="Arial"/>
          <w:sz w:val="20"/>
          <w:szCs w:val="20"/>
        </w:rPr>
        <w:t>tiesiogiai</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netiesiogiai</w:t>
      </w:r>
      <w:proofErr w:type="spellEnd"/>
      <w:r w:rsidRPr="00032CC7">
        <w:rPr>
          <w:rFonts w:ascii="Arial" w:hAnsi="Arial" w:cs="Arial"/>
          <w:sz w:val="20"/>
          <w:szCs w:val="20"/>
        </w:rPr>
        <w:t xml:space="preserve"> </w:t>
      </w:r>
      <w:proofErr w:type="spellStart"/>
      <w:r w:rsidRPr="00032CC7">
        <w:rPr>
          <w:rFonts w:ascii="Arial" w:hAnsi="Arial" w:cs="Arial"/>
          <w:sz w:val="20"/>
          <w:szCs w:val="20"/>
        </w:rPr>
        <w:t>valdo</w:t>
      </w:r>
      <w:proofErr w:type="spellEnd"/>
      <w:r w:rsidRPr="00032CC7">
        <w:rPr>
          <w:rFonts w:ascii="Arial" w:hAnsi="Arial" w:cs="Arial"/>
          <w:sz w:val="20"/>
          <w:szCs w:val="20"/>
        </w:rPr>
        <w:t xml:space="preserve"> </w:t>
      </w:r>
      <w:proofErr w:type="spellStart"/>
      <w:r w:rsidRPr="00032CC7">
        <w:rPr>
          <w:rFonts w:ascii="Arial" w:hAnsi="Arial" w:cs="Arial"/>
          <w:sz w:val="20"/>
          <w:szCs w:val="20"/>
        </w:rPr>
        <w:t>daugiau</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50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2) </w:t>
      </w:r>
      <w:proofErr w:type="spellStart"/>
      <w:r w:rsidRPr="00032CC7">
        <w:rPr>
          <w:rFonts w:ascii="Arial" w:hAnsi="Arial" w:cs="Arial"/>
          <w:sz w:val="20"/>
          <w:szCs w:val="20"/>
        </w:rPr>
        <w:t>kartu</w:t>
      </w:r>
      <w:proofErr w:type="spellEnd"/>
      <w:r w:rsidRPr="00032CC7">
        <w:rPr>
          <w:rFonts w:ascii="Arial" w:hAnsi="Arial" w:cs="Arial"/>
          <w:sz w:val="20"/>
          <w:szCs w:val="20"/>
        </w:rPr>
        <w:t xml:space="preserve"> </w:t>
      </w:r>
      <w:proofErr w:type="spellStart"/>
      <w:r w:rsidRPr="00032CC7">
        <w:rPr>
          <w:rFonts w:ascii="Arial" w:hAnsi="Arial" w:cs="Arial"/>
          <w:sz w:val="20"/>
          <w:szCs w:val="20"/>
        </w:rPr>
        <w:t>su</w:t>
      </w:r>
      <w:proofErr w:type="spellEnd"/>
      <w:r w:rsidRPr="00032CC7">
        <w:rPr>
          <w:rFonts w:ascii="Arial" w:hAnsi="Arial" w:cs="Arial"/>
          <w:sz w:val="20"/>
          <w:szCs w:val="20"/>
        </w:rPr>
        <w:t xml:space="preserve"> </w:t>
      </w:r>
      <w:proofErr w:type="spellStart"/>
      <w:r w:rsidRPr="00032CC7">
        <w:rPr>
          <w:rFonts w:ascii="Arial" w:hAnsi="Arial" w:cs="Arial"/>
          <w:sz w:val="20"/>
          <w:szCs w:val="20"/>
        </w:rPr>
        <w:t>susijusiais</w:t>
      </w:r>
      <w:proofErr w:type="spellEnd"/>
      <w:r w:rsidRPr="00032CC7">
        <w:rPr>
          <w:rFonts w:ascii="Arial" w:hAnsi="Arial" w:cs="Arial"/>
          <w:sz w:val="20"/>
          <w:szCs w:val="20"/>
        </w:rPr>
        <w:t xml:space="preserve"> </w:t>
      </w:r>
      <w:proofErr w:type="spellStart"/>
      <w:r w:rsidRPr="00032CC7">
        <w:rPr>
          <w:rFonts w:ascii="Arial" w:hAnsi="Arial" w:cs="Arial"/>
          <w:sz w:val="20"/>
          <w:szCs w:val="20"/>
        </w:rPr>
        <w:t>asmenimis</w:t>
      </w:r>
      <w:proofErr w:type="spellEnd"/>
      <w:r w:rsidRPr="00032CC7">
        <w:rPr>
          <w:rFonts w:ascii="Arial" w:hAnsi="Arial" w:cs="Arial"/>
          <w:sz w:val="20"/>
          <w:szCs w:val="20"/>
        </w:rPr>
        <w:t xml:space="preserve"> </w:t>
      </w:r>
      <w:proofErr w:type="spellStart"/>
      <w:r w:rsidRPr="00032CC7">
        <w:rPr>
          <w:rFonts w:ascii="Arial" w:hAnsi="Arial" w:cs="Arial"/>
          <w:sz w:val="20"/>
          <w:szCs w:val="20"/>
        </w:rPr>
        <w:t>valdo</w:t>
      </w:r>
      <w:proofErr w:type="spellEnd"/>
      <w:r w:rsidRPr="00032CC7">
        <w:rPr>
          <w:rFonts w:ascii="Arial" w:hAnsi="Arial" w:cs="Arial"/>
          <w:sz w:val="20"/>
          <w:szCs w:val="20"/>
        </w:rPr>
        <w:t xml:space="preserve"> </w:t>
      </w:r>
      <w:proofErr w:type="spellStart"/>
      <w:r w:rsidRPr="00032CC7">
        <w:rPr>
          <w:rFonts w:ascii="Arial" w:hAnsi="Arial" w:cs="Arial"/>
          <w:sz w:val="20"/>
          <w:szCs w:val="20"/>
        </w:rPr>
        <w:t>daugiau</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50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kurio</w:t>
      </w:r>
      <w:proofErr w:type="spellEnd"/>
      <w:r w:rsidRPr="00032CC7">
        <w:rPr>
          <w:rFonts w:ascii="Arial" w:hAnsi="Arial" w:cs="Arial"/>
          <w:sz w:val="20"/>
          <w:szCs w:val="20"/>
        </w:rPr>
        <w:t xml:space="preserve"> </w:t>
      </w:r>
      <w:proofErr w:type="spellStart"/>
      <w:r w:rsidRPr="00032CC7">
        <w:rPr>
          <w:rFonts w:ascii="Arial" w:hAnsi="Arial" w:cs="Arial"/>
          <w:sz w:val="20"/>
          <w:szCs w:val="20"/>
        </w:rPr>
        <w:t>valdoma</w:t>
      </w:r>
      <w:proofErr w:type="spellEnd"/>
      <w:r w:rsidRPr="00032CC7">
        <w:rPr>
          <w:rFonts w:ascii="Arial" w:hAnsi="Arial" w:cs="Arial"/>
          <w:sz w:val="20"/>
          <w:szCs w:val="20"/>
        </w:rPr>
        <w:t xml:space="preserve"> </w:t>
      </w:r>
      <w:proofErr w:type="spellStart"/>
      <w:r w:rsidRPr="00032CC7">
        <w:rPr>
          <w:rFonts w:ascii="Arial" w:hAnsi="Arial" w:cs="Arial"/>
          <w:sz w:val="20"/>
          <w:szCs w:val="20"/>
        </w:rPr>
        <w:t>dalis</w:t>
      </w:r>
      <w:proofErr w:type="spellEnd"/>
      <w:r w:rsidRPr="00032CC7">
        <w:rPr>
          <w:rFonts w:ascii="Arial" w:hAnsi="Arial" w:cs="Arial"/>
          <w:sz w:val="20"/>
          <w:szCs w:val="20"/>
        </w:rPr>
        <w:t xml:space="preserve"> </w:t>
      </w:r>
      <w:proofErr w:type="spellStart"/>
      <w:r w:rsidRPr="00032CC7">
        <w:rPr>
          <w:rFonts w:ascii="Arial" w:hAnsi="Arial" w:cs="Arial"/>
          <w:sz w:val="20"/>
          <w:szCs w:val="20"/>
        </w:rPr>
        <w:t>yra</w:t>
      </w:r>
      <w:proofErr w:type="spellEnd"/>
      <w:r w:rsidRPr="00032CC7">
        <w:rPr>
          <w:rFonts w:ascii="Arial" w:hAnsi="Arial" w:cs="Arial"/>
          <w:sz w:val="20"/>
          <w:szCs w:val="20"/>
        </w:rPr>
        <w:t xml:space="preserve"> ne </w:t>
      </w:r>
      <w:proofErr w:type="spellStart"/>
      <w:r w:rsidRPr="00032CC7">
        <w:rPr>
          <w:rFonts w:ascii="Arial" w:hAnsi="Arial" w:cs="Arial"/>
          <w:sz w:val="20"/>
          <w:szCs w:val="20"/>
        </w:rPr>
        <w:t>mažesnė</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10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Susijusiu</w:t>
      </w:r>
      <w:proofErr w:type="spellEnd"/>
      <w:r w:rsidRPr="00032CC7">
        <w:rPr>
          <w:rFonts w:ascii="Arial" w:hAnsi="Arial" w:cs="Arial"/>
          <w:sz w:val="20"/>
          <w:szCs w:val="20"/>
        </w:rPr>
        <w:t xml:space="preserve"> </w:t>
      </w:r>
      <w:proofErr w:type="spellStart"/>
      <w:r w:rsidRPr="00032CC7">
        <w:rPr>
          <w:rFonts w:ascii="Arial" w:hAnsi="Arial" w:cs="Arial"/>
          <w:sz w:val="20"/>
          <w:szCs w:val="20"/>
        </w:rPr>
        <w:t>asmeniu</w:t>
      </w:r>
      <w:proofErr w:type="spellEnd"/>
      <w:r w:rsidRPr="00032CC7">
        <w:rPr>
          <w:rFonts w:ascii="Arial" w:hAnsi="Arial" w:cs="Arial"/>
          <w:sz w:val="20"/>
          <w:szCs w:val="20"/>
        </w:rPr>
        <w:t xml:space="preserve"> </w:t>
      </w:r>
      <w:proofErr w:type="spellStart"/>
      <w:r w:rsidRPr="00032CC7">
        <w:rPr>
          <w:rFonts w:ascii="Arial" w:hAnsi="Arial" w:cs="Arial"/>
          <w:sz w:val="20"/>
          <w:szCs w:val="20"/>
        </w:rPr>
        <w:t>laikomi</w:t>
      </w:r>
      <w:proofErr w:type="spellEnd"/>
      <w:r w:rsidRPr="00032CC7">
        <w:rPr>
          <w:rFonts w:ascii="Arial" w:hAnsi="Arial" w:cs="Arial"/>
          <w:sz w:val="20"/>
          <w:szCs w:val="20"/>
        </w:rPr>
        <w:t xml:space="preserve">: a) </w:t>
      </w:r>
      <w:proofErr w:type="spellStart"/>
      <w:r w:rsidRPr="00032CC7">
        <w:rPr>
          <w:rFonts w:ascii="Arial" w:hAnsi="Arial" w:cs="Arial"/>
          <w:sz w:val="20"/>
          <w:szCs w:val="20"/>
        </w:rPr>
        <w:t>juridinių</w:t>
      </w:r>
      <w:proofErr w:type="spellEnd"/>
      <w:r w:rsidRPr="00032CC7">
        <w:rPr>
          <w:rFonts w:ascii="Arial" w:hAnsi="Arial" w:cs="Arial"/>
          <w:sz w:val="20"/>
          <w:szCs w:val="20"/>
        </w:rPr>
        <w:t xml:space="preserve"> </w:t>
      </w:r>
      <w:proofErr w:type="spellStart"/>
      <w:r w:rsidRPr="00032CC7">
        <w:rPr>
          <w:rFonts w:ascii="Arial" w:hAnsi="Arial" w:cs="Arial"/>
          <w:sz w:val="20"/>
          <w:szCs w:val="20"/>
        </w:rPr>
        <w:t>asmenų</w:t>
      </w:r>
      <w:proofErr w:type="spellEnd"/>
      <w:r w:rsidRPr="00032CC7">
        <w:rPr>
          <w:rFonts w:ascii="Arial" w:hAnsi="Arial" w:cs="Arial"/>
          <w:sz w:val="20"/>
          <w:szCs w:val="20"/>
        </w:rPr>
        <w:t xml:space="preserve"> </w:t>
      </w:r>
      <w:proofErr w:type="spellStart"/>
      <w:r w:rsidRPr="00032CC7">
        <w:rPr>
          <w:rFonts w:ascii="Arial" w:hAnsi="Arial" w:cs="Arial"/>
          <w:sz w:val="20"/>
          <w:szCs w:val="20"/>
        </w:rPr>
        <w:t>atveju</w:t>
      </w:r>
      <w:proofErr w:type="spellEnd"/>
      <w:r w:rsidRPr="00032CC7">
        <w:rPr>
          <w:rFonts w:ascii="Arial" w:hAnsi="Arial" w:cs="Arial"/>
          <w:sz w:val="20"/>
          <w:szCs w:val="20"/>
        </w:rPr>
        <w:t xml:space="preserve"> – </w:t>
      </w:r>
      <w:proofErr w:type="spellStart"/>
      <w:r w:rsidRPr="00032CC7">
        <w:rPr>
          <w:rFonts w:ascii="Arial" w:hAnsi="Arial" w:cs="Arial"/>
          <w:sz w:val="20"/>
          <w:szCs w:val="20"/>
        </w:rPr>
        <w:t>asmenys</w:t>
      </w:r>
      <w:proofErr w:type="spellEnd"/>
      <w:r w:rsidRPr="00032CC7">
        <w:rPr>
          <w:rFonts w:ascii="Arial" w:hAnsi="Arial" w:cs="Arial"/>
          <w:sz w:val="20"/>
          <w:szCs w:val="20"/>
        </w:rPr>
        <w:t xml:space="preserve">, </w:t>
      </w:r>
      <w:proofErr w:type="spellStart"/>
      <w:r w:rsidRPr="00032CC7">
        <w:rPr>
          <w:rFonts w:ascii="Arial" w:hAnsi="Arial" w:cs="Arial"/>
          <w:sz w:val="20"/>
          <w:szCs w:val="20"/>
        </w:rPr>
        <w:t>kurių</w:t>
      </w:r>
      <w:proofErr w:type="spellEnd"/>
      <w:r w:rsidRPr="00032CC7">
        <w:rPr>
          <w:rFonts w:ascii="Arial" w:hAnsi="Arial" w:cs="Arial"/>
          <w:sz w:val="20"/>
          <w:szCs w:val="20"/>
        </w:rPr>
        <w:t xml:space="preserve"> </w:t>
      </w:r>
      <w:proofErr w:type="spellStart"/>
      <w:r w:rsidRPr="00032CC7">
        <w:rPr>
          <w:rFonts w:ascii="Arial" w:hAnsi="Arial" w:cs="Arial"/>
          <w:sz w:val="20"/>
          <w:szCs w:val="20"/>
        </w:rPr>
        <w:t>metinė</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w:t>
      </w:r>
      <w:proofErr w:type="spellEnd"/>
      <w:r w:rsidRPr="00032CC7">
        <w:rPr>
          <w:rFonts w:ascii="Arial" w:hAnsi="Arial" w:cs="Arial"/>
          <w:sz w:val="20"/>
          <w:szCs w:val="20"/>
        </w:rPr>
        <w:t xml:space="preserve"> </w:t>
      </w:r>
      <w:proofErr w:type="spellStart"/>
      <w:r w:rsidRPr="00032CC7">
        <w:rPr>
          <w:rFonts w:ascii="Arial" w:hAnsi="Arial" w:cs="Arial"/>
          <w:sz w:val="20"/>
          <w:szCs w:val="20"/>
        </w:rPr>
        <w:t>turi</w:t>
      </w:r>
      <w:proofErr w:type="spellEnd"/>
      <w:r w:rsidRPr="00032CC7">
        <w:rPr>
          <w:rFonts w:ascii="Arial" w:hAnsi="Arial" w:cs="Arial"/>
          <w:sz w:val="20"/>
          <w:szCs w:val="20"/>
        </w:rPr>
        <w:t xml:space="preserve"> </w:t>
      </w:r>
      <w:proofErr w:type="spellStart"/>
      <w:r w:rsidRPr="00032CC7">
        <w:rPr>
          <w:rFonts w:ascii="Arial" w:hAnsi="Arial" w:cs="Arial"/>
          <w:sz w:val="20"/>
          <w:szCs w:val="20"/>
        </w:rPr>
        <w:t>būti</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konsoliduota</w:t>
      </w:r>
      <w:proofErr w:type="spellEnd"/>
      <w:r w:rsidRPr="00032CC7">
        <w:rPr>
          <w:rFonts w:ascii="Arial" w:hAnsi="Arial" w:cs="Arial"/>
          <w:sz w:val="20"/>
          <w:szCs w:val="20"/>
        </w:rPr>
        <w:t xml:space="preserve"> </w:t>
      </w:r>
      <w:proofErr w:type="spellStart"/>
      <w:r w:rsidRPr="00032CC7">
        <w:rPr>
          <w:rFonts w:ascii="Arial" w:hAnsi="Arial" w:cs="Arial"/>
          <w:sz w:val="20"/>
          <w:szCs w:val="20"/>
        </w:rPr>
        <w:t>pagal</w:t>
      </w:r>
      <w:proofErr w:type="spellEnd"/>
      <w:r w:rsidRPr="00032CC7">
        <w:rPr>
          <w:rFonts w:ascii="Arial" w:hAnsi="Arial" w:cs="Arial"/>
          <w:sz w:val="20"/>
          <w:szCs w:val="20"/>
        </w:rPr>
        <w:t xml:space="preserve"> Lietuvos </w:t>
      </w:r>
      <w:proofErr w:type="spellStart"/>
      <w:r w:rsidRPr="00032CC7">
        <w:rPr>
          <w:rFonts w:ascii="Arial" w:hAnsi="Arial" w:cs="Arial"/>
          <w:sz w:val="20"/>
          <w:szCs w:val="20"/>
        </w:rPr>
        <w:t>Respublikos</w:t>
      </w:r>
      <w:proofErr w:type="spellEnd"/>
      <w:r w:rsidRPr="00032CC7">
        <w:rPr>
          <w:rFonts w:ascii="Arial" w:hAnsi="Arial" w:cs="Arial"/>
          <w:sz w:val="20"/>
          <w:szCs w:val="20"/>
        </w:rPr>
        <w:t xml:space="preserve"> </w:t>
      </w:r>
      <w:proofErr w:type="spellStart"/>
      <w:r w:rsidRPr="00032CC7">
        <w:rPr>
          <w:rFonts w:ascii="Arial" w:hAnsi="Arial" w:cs="Arial"/>
          <w:sz w:val="20"/>
          <w:szCs w:val="20"/>
        </w:rPr>
        <w:t>įmonių</w:t>
      </w:r>
      <w:proofErr w:type="spellEnd"/>
      <w:r w:rsidRPr="00032CC7">
        <w:rPr>
          <w:rFonts w:ascii="Arial" w:hAnsi="Arial" w:cs="Arial"/>
          <w:sz w:val="20"/>
          <w:szCs w:val="20"/>
        </w:rPr>
        <w:t xml:space="preserve"> </w:t>
      </w:r>
      <w:proofErr w:type="spellStart"/>
      <w:r w:rsidRPr="00032CC7">
        <w:rPr>
          <w:rFonts w:ascii="Arial" w:hAnsi="Arial" w:cs="Arial"/>
          <w:sz w:val="20"/>
          <w:szCs w:val="20"/>
        </w:rPr>
        <w:t>grupių</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konsoliduotosios</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finansinės</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atskaitomybės</w:t>
      </w:r>
      <w:proofErr w:type="spellEnd"/>
      <w:r w:rsidRPr="00032CC7">
        <w:rPr>
          <w:rFonts w:ascii="Arial" w:hAnsi="Arial" w:cs="Arial"/>
          <w:sz w:val="20"/>
          <w:szCs w:val="20"/>
        </w:rPr>
        <w:t xml:space="preserve"> </w:t>
      </w:r>
      <w:proofErr w:type="spellStart"/>
      <w:r w:rsidRPr="00032CC7">
        <w:rPr>
          <w:rFonts w:ascii="Arial" w:hAnsi="Arial" w:cs="Arial"/>
          <w:sz w:val="20"/>
          <w:szCs w:val="20"/>
        </w:rPr>
        <w:t>įstatymą</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w:t>
      </w:r>
      <w:proofErr w:type="spellStart"/>
      <w:r w:rsidRPr="00032CC7">
        <w:rPr>
          <w:rFonts w:ascii="Arial" w:hAnsi="Arial" w:cs="Arial"/>
          <w:sz w:val="20"/>
          <w:szCs w:val="20"/>
        </w:rPr>
        <w:t>asmenys</w:t>
      </w:r>
      <w:proofErr w:type="spellEnd"/>
      <w:r w:rsidRPr="00032CC7">
        <w:rPr>
          <w:rFonts w:ascii="Arial" w:hAnsi="Arial" w:cs="Arial"/>
          <w:sz w:val="20"/>
          <w:szCs w:val="20"/>
        </w:rPr>
        <w:t xml:space="preserve">, </w:t>
      </w:r>
      <w:proofErr w:type="spellStart"/>
      <w:r w:rsidRPr="00032CC7">
        <w:rPr>
          <w:rFonts w:ascii="Arial" w:hAnsi="Arial" w:cs="Arial"/>
          <w:sz w:val="20"/>
          <w:szCs w:val="20"/>
        </w:rPr>
        <w:t>kurių</w:t>
      </w:r>
      <w:proofErr w:type="spellEnd"/>
      <w:r w:rsidRPr="00032CC7">
        <w:rPr>
          <w:rFonts w:ascii="Arial" w:hAnsi="Arial" w:cs="Arial"/>
          <w:sz w:val="20"/>
          <w:szCs w:val="20"/>
        </w:rPr>
        <w:t xml:space="preserve"> </w:t>
      </w:r>
      <w:proofErr w:type="spellStart"/>
      <w:r w:rsidRPr="00032CC7">
        <w:rPr>
          <w:rFonts w:ascii="Arial" w:hAnsi="Arial" w:cs="Arial"/>
          <w:sz w:val="20"/>
          <w:szCs w:val="20"/>
        </w:rPr>
        <w:t>metinė</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w:t>
      </w:r>
      <w:proofErr w:type="spellEnd"/>
      <w:r w:rsidRPr="00032CC7">
        <w:rPr>
          <w:rFonts w:ascii="Arial" w:hAnsi="Arial" w:cs="Arial"/>
          <w:sz w:val="20"/>
          <w:szCs w:val="20"/>
        </w:rPr>
        <w:t xml:space="preserve"> </w:t>
      </w:r>
      <w:proofErr w:type="spellStart"/>
      <w:r w:rsidRPr="00032CC7">
        <w:rPr>
          <w:rFonts w:ascii="Arial" w:hAnsi="Arial" w:cs="Arial"/>
          <w:sz w:val="20"/>
          <w:szCs w:val="20"/>
        </w:rPr>
        <w:t>turi</w:t>
      </w:r>
      <w:proofErr w:type="spellEnd"/>
      <w:r w:rsidRPr="00032CC7">
        <w:rPr>
          <w:rFonts w:ascii="Arial" w:hAnsi="Arial" w:cs="Arial"/>
          <w:sz w:val="20"/>
          <w:szCs w:val="20"/>
        </w:rPr>
        <w:t xml:space="preserve"> </w:t>
      </w:r>
      <w:proofErr w:type="spellStart"/>
      <w:r w:rsidRPr="00032CC7">
        <w:rPr>
          <w:rFonts w:ascii="Arial" w:hAnsi="Arial" w:cs="Arial"/>
          <w:sz w:val="20"/>
          <w:szCs w:val="20"/>
        </w:rPr>
        <w:t>būti</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konsoliduota</w:t>
      </w:r>
      <w:proofErr w:type="spellEnd"/>
      <w:r w:rsidRPr="00032CC7">
        <w:rPr>
          <w:rFonts w:ascii="Arial" w:hAnsi="Arial" w:cs="Arial"/>
          <w:sz w:val="20"/>
          <w:szCs w:val="20"/>
        </w:rPr>
        <w:t xml:space="preserve"> </w:t>
      </w:r>
      <w:proofErr w:type="spellStart"/>
      <w:r w:rsidRPr="00032CC7">
        <w:rPr>
          <w:rFonts w:ascii="Arial" w:hAnsi="Arial" w:cs="Arial"/>
          <w:sz w:val="20"/>
          <w:szCs w:val="20"/>
        </w:rPr>
        <w:t>pagal</w:t>
      </w:r>
      <w:proofErr w:type="spellEnd"/>
      <w:r w:rsidRPr="00032CC7">
        <w:rPr>
          <w:rFonts w:ascii="Arial" w:hAnsi="Arial" w:cs="Arial"/>
          <w:sz w:val="20"/>
          <w:szCs w:val="20"/>
        </w:rPr>
        <w:t xml:space="preserve"> </w:t>
      </w:r>
      <w:proofErr w:type="spellStart"/>
      <w:r w:rsidRPr="00032CC7">
        <w:rPr>
          <w:rFonts w:ascii="Arial" w:hAnsi="Arial" w:cs="Arial"/>
          <w:sz w:val="20"/>
          <w:szCs w:val="20"/>
        </w:rPr>
        <w:t>kitų</w:t>
      </w:r>
      <w:proofErr w:type="spellEnd"/>
      <w:r w:rsidRPr="00032CC7">
        <w:rPr>
          <w:rFonts w:ascii="Arial" w:hAnsi="Arial" w:cs="Arial"/>
          <w:sz w:val="20"/>
          <w:szCs w:val="20"/>
        </w:rPr>
        <w:t xml:space="preserve"> </w:t>
      </w:r>
      <w:proofErr w:type="spellStart"/>
      <w:r w:rsidRPr="00032CC7">
        <w:rPr>
          <w:rFonts w:ascii="Arial" w:hAnsi="Arial" w:cs="Arial"/>
          <w:sz w:val="20"/>
          <w:szCs w:val="20"/>
        </w:rPr>
        <w:t>valstybių</w:t>
      </w:r>
      <w:proofErr w:type="spellEnd"/>
      <w:r w:rsidRPr="00032CC7">
        <w:rPr>
          <w:rFonts w:ascii="Arial" w:hAnsi="Arial" w:cs="Arial"/>
          <w:sz w:val="20"/>
          <w:szCs w:val="20"/>
        </w:rPr>
        <w:t xml:space="preserve"> </w:t>
      </w:r>
      <w:proofErr w:type="spellStart"/>
      <w:r w:rsidRPr="00032CC7">
        <w:rPr>
          <w:rFonts w:ascii="Arial" w:hAnsi="Arial" w:cs="Arial"/>
          <w:sz w:val="20"/>
          <w:szCs w:val="20"/>
        </w:rPr>
        <w:t>teisės</w:t>
      </w:r>
      <w:proofErr w:type="spellEnd"/>
      <w:r w:rsidRPr="00032CC7">
        <w:rPr>
          <w:rFonts w:ascii="Arial" w:hAnsi="Arial" w:cs="Arial"/>
          <w:sz w:val="20"/>
          <w:szCs w:val="20"/>
        </w:rPr>
        <w:t xml:space="preserve"> </w:t>
      </w:r>
      <w:proofErr w:type="spellStart"/>
      <w:r w:rsidRPr="00032CC7">
        <w:rPr>
          <w:rFonts w:ascii="Arial" w:hAnsi="Arial" w:cs="Arial"/>
          <w:sz w:val="20"/>
          <w:szCs w:val="20"/>
        </w:rPr>
        <w:t>aktus</w:t>
      </w:r>
      <w:proofErr w:type="spellEnd"/>
      <w:r w:rsidRPr="00032CC7">
        <w:rPr>
          <w:rFonts w:ascii="Arial" w:hAnsi="Arial" w:cs="Arial"/>
          <w:sz w:val="20"/>
          <w:szCs w:val="20"/>
        </w:rPr>
        <w:t xml:space="preserve">, </w:t>
      </w:r>
      <w:proofErr w:type="spellStart"/>
      <w:r w:rsidRPr="00032CC7">
        <w:rPr>
          <w:rFonts w:ascii="Arial" w:hAnsi="Arial" w:cs="Arial"/>
          <w:sz w:val="20"/>
          <w:szCs w:val="20"/>
        </w:rPr>
        <w:t>įgyvendinančius</w:t>
      </w:r>
      <w:proofErr w:type="spellEnd"/>
      <w:r w:rsidRPr="00032CC7">
        <w:rPr>
          <w:rFonts w:ascii="Arial" w:hAnsi="Arial" w:cs="Arial"/>
          <w:sz w:val="20"/>
          <w:szCs w:val="20"/>
        </w:rPr>
        <w:t xml:space="preserve"> </w:t>
      </w:r>
      <w:proofErr w:type="spellStart"/>
      <w:r w:rsidRPr="00032CC7">
        <w:rPr>
          <w:rFonts w:ascii="Arial" w:hAnsi="Arial" w:cs="Arial"/>
          <w:sz w:val="20"/>
          <w:szCs w:val="20"/>
        </w:rPr>
        <w:t>Direktyvoje</w:t>
      </w:r>
      <w:proofErr w:type="spellEnd"/>
      <w:r w:rsidRPr="00032CC7">
        <w:rPr>
          <w:rFonts w:ascii="Arial" w:hAnsi="Arial" w:cs="Arial"/>
          <w:sz w:val="20"/>
          <w:szCs w:val="20"/>
        </w:rPr>
        <w:t xml:space="preserve"> 2013/34/ES </w:t>
      </w:r>
      <w:proofErr w:type="spellStart"/>
      <w:r w:rsidRPr="00032CC7">
        <w:rPr>
          <w:rFonts w:ascii="Arial" w:hAnsi="Arial" w:cs="Arial"/>
          <w:sz w:val="20"/>
          <w:szCs w:val="20"/>
        </w:rPr>
        <w:t>nustatytus</w:t>
      </w:r>
      <w:proofErr w:type="spellEnd"/>
      <w:r w:rsidRPr="00032CC7">
        <w:rPr>
          <w:rFonts w:ascii="Arial" w:hAnsi="Arial" w:cs="Arial"/>
          <w:sz w:val="20"/>
          <w:szCs w:val="20"/>
        </w:rPr>
        <w:t xml:space="preserve"> </w:t>
      </w:r>
      <w:proofErr w:type="spellStart"/>
      <w:r w:rsidRPr="00032CC7">
        <w:rPr>
          <w:rFonts w:ascii="Arial" w:hAnsi="Arial" w:cs="Arial"/>
          <w:sz w:val="20"/>
          <w:szCs w:val="20"/>
        </w:rPr>
        <w:t>reikalavimus</w:t>
      </w:r>
      <w:proofErr w:type="spellEnd"/>
      <w:r w:rsidRPr="00032CC7">
        <w:rPr>
          <w:rFonts w:ascii="Arial" w:hAnsi="Arial" w:cs="Arial"/>
          <w:sz w:val="20"/>
          <w:szCs w:val="20"/>
        </w:rPr>
        <w:t xml:space="preserve">; b) </w:t>
      </w:r>
      <w:proofErr w:type="spellStart"/>
      <w:r w:rsidRPr="00032CC7">
        <w:rPr>
          <w:rFonts w:ascii="Arial" w:hAnsi="Arial" w:cs="Arial"/>
          <w:sz w:val="20"/>
          <w:szCs w:val="20"/>
        </w:rPr>
        <w:t>fizinių</w:t>
      </w:r>
      <w:proofErr w:type="spellEnd"/>
      <w:r w:rsidRPr="00032CC7">
        <w:rPr>
          <w:rFonts w:ascii="Arial" w:hAnsi="Arial" w:cs="Arial"/>
          <w:sz w:val="20"/>
          <w:szCs w:val="20"/>
        </w:rPr>
        <w:t xml:space="preserve"> </w:t>
      </w:r>
      <w:proofErr w:type="spellStart"/>
      <w:r w:rsidRPr="00032CC7">
        <w:rPr>
          <w:rFonts w:ascii="Arial" w:hAnsi="Arial" w:cs="Arial"/>
          <w:sz w:val="20"/>
          <w:szCs w:val="20"/>
        </w:rPr>
        <w:t>asmenų</w:t>
      </w:r>
      <w:proofErr w:type="spellEnd"/>
      <w:r w:rsidRPr="00032CC7">
        <w:rPr>
          <w:rFonts w:ascii="Arial" w:hAnsi="Arial" w:cs="Arial"/>
          <w:sz w:val="20"/>
          <w:szCs w:val="20"/>
        </w:rPr>
        <w:t xml:space="preserve"> </w:t>
      </w:r>
      <w:proofErr w:type="spellStart"/>
      <w:r w:rsidRPr="00032CC7">
        <w:rPr>
          <w:rFonts w:ascii="Arial" w:hAnsi="Arial" w:cs="Arial"/>
          <w:sz w:val="20"/>
          <w:szCs w:val="20"/>
        </w:rPr>
        <w:t>atveju</w:t>
      </w:r>
      <w:proofErr w:type="spellEnd"/>
      <w:r w:rsidRPr="00032CC7">
        <w:rPr>
          <w:rFonts w:ascii="Arial" w:hAnsi="Arial" w:cs="Arial"/>
          <w:sz w:val="20"/>
          <w:szCs w:val="20"/>
        </w:rPr>
        <w:t xml:space="preserve"> – </w:t>
      </w:r>
      <w:proofErr w:type="spellStart"/>
      <w:r w:rsidRPr="00032CC7">
        <w:rPr>
          <w:rFonts w:ascii="Arial" w:hAnsi="Arial" w:cs="Arial"/>
          <w:sz w:val="20"/>
          <w:szCs w:val="20"/>
        </w:rPr>
        <w:t>sutuoktiniai</w:t>
      </w:r>
      <w:proofErr w:type="spellEnd"/>
      <w:r w:rsidRPr="00032CC7">
        <w:rPr>
          <w:rFonts w:ascii="Arial" w:hAnsi="Arial" w:cs="Arial"/>
          <w:sz w:val="20"/>
          <w:szCs w:val="20"/>
        </w:rPr>
        <w:t xml:space="preserve">, </w:t>
      </w:r>
      <w:proofErr w:type="spellStart"/>
      <w:r w:rsidRPr="00032CC7">
        <w:rPr>
          <w:rFonts w:ascii="Arial" w:hAnsi="Arial" w:cs="Arial"/>
          <w:sz w:val="20"/>
          <w:szCs w:val="20"/>
        </w:rPr>
        <w:t>tėvai</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jų</w:t>
      </w:r>
      <w:proofErr w:type="spellEnd"/>
      <w:r w:rsidRPr="00032CC7">
        <w:rPr>
          <w:rFonts w:ascii="Arial" w:hAnsi="Arial" w:cs="Arial"/>
          <w:sz w:val="20"/>
          <w:szCs w:val="20"/>
        </w:rPr>
        <w:t xml:space="preserve"> </w:t>
      </w:r>
      <w:proofErr w:type="spellStart"/>
      <w:r w:rsidRPr="00032CC7">
        <w:rPr>
          <w:rFonts w:ascii="Arial" w:hAnsi="Arial" w:cs="Arial"/>
          <w:sz w:val="20"/>
          <w:szCs w:val="20"/>
        </w:rPr>
        <w:t>vaikai</w:t>
      </w:r>
      <w:proofErr w:type="spellEnd"/>
      <w:r w:rsidRPr="00032CC7">
        <w:rPr>
          <w:rFonts w:ascii="Arial" w:hAnsi="Arial" w:cs="Arial"/>
          <w:sz w:val="20"/>
          <w:szCs w:val="20"/>
        </w:rPr>
        <w:t xml:space="preserve"> (</w:t>
      </w:r>
      <w:proofErr w:type="spellStart"/>
      <w:r w:rsidRPr="00032CC7">
        <w:rPr>
          <w:rFonts w:ascii="Arial" w:hAnsi="Arial" w:cs="Arial"/>
          <w:sz w:val="20"/>
          <w:szCs w:val="20"/>
        </w:rPr>
        <w:t>įvaikiai</w:t>
      </w:r>
      <w:proofErr w:type="spellEnd"/>
      <w:r w:rsidRPr="00032CC7">
        <w:rPr>
          <w:rFonts w:ascii="Arial" w:hAnsi="Arial" w:cs="Arial"/>
          <w:sz w:val="20"/>
          <w:szCs w:val="20"/>
        </w:rPr>
        <w:t>).</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3"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2"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4"/>
  </w:num>
  <w:num w:numId="2" w16cid:durableId="1281645162">
    <w:abstractNumId w:val="23"/>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3"/>
  </w:num>
  <w:num w:numId="5" w16cid:durableId="261957223">
    <w:abstractNumId w:val="6"/>
  </w:num>
  <w:num w:numId="6" w16cid:durableId="1453280174">
    <w:abstractNumId w:val="19"/>
  </w:num>
  <w:num w:numId="7" w16cid:durableId="1530605687">
    <w:abstractNumId w:val="21"/>
  </w:num>
  <w:num w:numId="8" w16cid:durableId="2098936167">
    <w:abstractNumId w:val="12"/>
  </w:num>
  <w:num w:numId="9" w16cid:durableId="308167932">
    <w:abstractNumId w:val="5"/>
  </w:num>
  <w:num w:numId="10" w16cid:durableId="2065061061">
    <w:abstractNumId w:val="20"/>
  </w:num>
  <w:num w:numId="11" w16cid:durableId="1172061638">
    <w:abstractNumId w:val="17"/>
  </w:num>
  <w:num w:numId="12" w16cid:durableId="1107580183">
    <w:abstractNumId w:val="9"/>
  </w:num>
  <w:num w:numId="13" w16cid:durableId="2055110337">
    <w:abstractNumId w:val="1"/>
  </w:num>
  <w:num w:numId="14" w16cid:durableId="1654484538">
    <w:abstractNumId w:val="14"/>
  </w:num>
  <w:num w:numId="15" w16cid:durableId="55394547">
    <w:abstractNumId w:val="2"/>
  </w:num>
  <w:num w:numId="16" w16cid:durableId="160240136">
    <w:abstractNumId w:val="8"/>
  </w:num>
  <w:num w:numId="17" w16cid:durableId="1784109151">
    <w:abstractNumId w:val="11"/>
  </w:num>
  <w:num w:numId="18" w16cid:durableId="1811172406">
    <w:abstractNumId w:val="22"/>
  </w:num>
  <w:num w:numId="19" w16cid:durableId="1389571866">
    <w:abstractNumId w:val="16"/>
  </w:num>
  <w:num w:numId="20" w16cid:durableId="827945409">
    <w:abstractNumId w:val="7"/>
  </w:num>
  <w:num w:numId="21" w16cid:durableId="1891989120">
    <w:abstractNumId w:val="13"/>
  </w:num>
  <w:num w:numId="22" w16cid:durableId="1707869510">
    <w:abstractNumId w:val="15"/>
  </w:num>
  <w:num w:numId="23" w16cid:durableId="1588535752">
    <w:abstractNumId w:val="10"/>
  </w:num>
  <w:num w:numId="24" w16cid:durableId="1979384534">
    <w:abstractNumId w:val="24"/>
  </w:num>
  <w:num w:numId="25" w16cid:durableId="15333766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mailMerge>
    <w:mainDocumentType w:val="formLetters"/>
    <w:dataType w:val="textFile"/>
    <w:activeRecord w:val="-1"/>
  </w:mailMerge>
  <w:defaultTabStop w:val="720"/>
  <w:hyphenationZone w:val="396"/>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46F96"/>
    <w:rsid w:val="00052A29"/>
    <w:rsid w:val="00057880"/>
    <w:rsid w:val="00060855"/>
    <w:rsid w:val="00063A0A"/>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71D2"/>
    <w:rsid w:val="000B1A2A"/>
    <w:rsid w:val="000B3781"/>
    <w:rsid w:val="000B5B60"/>
    <w:rsid w:val="000C0CE9"/>
    <w:rsid w:val="000C1DCB"/>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53D9"/>
    <w:rsid w:val="00120EEB"/>
    <w:rsid w:val="00125220"/>
    <w:rsid w:val="001308B0"/>
    <w:rsid w:val="001369E0"/>
    <w:rsid w:val="0013721C"/>
    <w:rsid w:val="00137536"/>
    <w:rsid w:val="001429E0"/>
    <w:rsid w:val="00143384"/>
    <w:rsid w:val="00145215"/>
    <w:rsid w:val="00145F0F"/>
    <w:rsid w:val="00150006"/>
    <w:rsid w:val="001512A2"/>
    <w:rsid w:val="001624A2"/>
    <w:rsid w:val="00162D90"/>
    <w:rsid w:val="0016541E"/>
    <w:rsid w:val="00173863"/>
    <w:rsid w:val="001805A6"/>
    <w:rsid w:val="001919F0"/>
    <w:rsid w:val="00192A79"/>
    <w:rsid w:val="00195857"/>
    <w:rsid w:val="00197CB9"/>
    <w:rsid w:val="001A27FD"/>
    <w:rsid w:val="001A5C57"/>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6760"/>
    <w:rsid w:val="00236A04"/>
    <w:rsid w:val="00237A5A"/>
    <w:rsid w:val="002400E9"/>
    <w:rsid w:val="00243560"/>
    <w:rsid w:val="00245DC9"/>
    <w:rsid w:val="00247467"/>
    <w:rsid w:val="00256C92"/>
    <w:rsid w:val="00261D46"/>
    <w:rsid w:val="00264FAA"/>
    <w:rsid w:val="00267467"/>
    <w:rsid w:val="002708E8"/>
    <w:rsid w:val="002726C7"/>
    <w:rsid w:val="00273C62"/>
    <w:rsid w:val="00274704"/>
    <w:rsid w:val="0028069E"/>
    <w:rsid w:val="00281399"/>
    <w:rsid w:val="0028523D"/>
    <w:rsid w:val="0028767C"/>
    <w:rsid w:val="00291EED"/>
    <w:rsid w:val="00292590"/>
    <w:rsid w:val="0029276F"/>
    <w:rsid w:val="00294757"/>
    <w:rsid w:val="00295893"/>
    <w:rsid w:val="00295D4A"/>
    <w:rsid w:val="002A30AE"/>
    <w:rsid w:val="002A5B33"/>
    <w:rsid w:val="002A68D4"/>
    <w:rsid w:val="002B00B1"/>
    <w:rsid w:val="002B3A2E"/>
    <w:rsid w:val="002B5D86"/>
    <w:rsid w:val="002C2E96"/>
    <w:rsid w:val="002C6603"/>
    <w:rsid w:val="002D45C7"/>
    <w:rsid w:val="002D49ED"/>
    <w:rsid w:val="002E074D"/>
    <w:rsid w:val="002E11E1"/>
    <w:rsid w:val="002E311D"/>
    <w:rsid w:val="002E4706"/>
    <w:rsid w:val="002E48F0"/>
    <w:rsid w:val="002E4AEB"/>
    <w:rsid w:val="002E4FA9"/>
    <w:rsid w:val="002E6CDA"/>
    <w:rsid w:val="002F6402"/>
    <w:rsid w:val="00307902"/>
    <w:rsid w:val="0031097E"/>
    <w:rsid w:val="00320AB3"/>
    <w:rsid w:val="00321520"/>
    <w:rsid w:val="00325311"/>
    <w:rsid w:val="003257AA"/>
    <w:rsid w:val="00345CEF"/>
    <w:rsid w:val="003500CC"/>
    <w:rsid w:val="0035065B"/>
    <w:rsid w:val="00355BAE"/>
    <w:rsid w:val="003574D2"/>
    <w:rsid w:val="00357A48"/>
    <w:rsid w:val="00364795"/>
    <w:rsid w:val="003678EF"/>
    <w:rsid w:val="0037261C"/>
    <w:rsid w:val="00372C61"/>
    <w:rsid w:val="00372FCF"/>
    <w:rsid w:val="003765AD"/>
    <w:rsid w:val="00382FE1"/>
    <w:rsid w:val="00384355"/>
    <w:rsid w:val="003851DD"/>
    <w:rsid w:val="00386D5D"/>
    <w:rsid w:val="00387BE3"/>
    <w:rsid w:val="00391BCF"/>
    <w:rsid w:val="003926D7"/>
    <w:rsid w:val="00394C75"/>
    <w:rsid w:val="003B1598"/>
    <w:rsid w:val="003B2CDE"/>
    <w:rsid w:val="003B49E0"/>
    <w:rsid w:val="003B6231"/>
    <w:rsid w:val="003C1605"/>
    <w:rsid w:val="003C2186"/>
    <w:rsid w:val="003C77FD"/>
    <w:rsid w:val="003D2795"/>
    <w:rsid w:val="003D2DF9"/>
    <w:rsid w:val="003E01A0"/>
    <w:rsid w:val="003F00E2"/>
    <w:rsid w:val="003F0993"/>
    <w:rsid w:val="003F1660"/>
    <w:rsid w:val="003F1737"/>
    <w:rsid w:val="003F3A7F"/>
    <w:rsid w:val="003F3DE3"/>
    <w:rsid w:val="003F4AF0"/>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6681"/>
    <w:rsid w:val="0044771F"/>
    <w:rsid w:val="00450285"/>
    <w:rsid w:val="00453AFC"/>
    <w:rsid w:val="00455369"/>
    <w:rsid w:val="00463882"/>
    <w:rsid w:val="004660F2"/>
    <w:rsid w:val="004666E9"/>
    <w:rsid w:val="00471626"/>
    <w:rsid w:val="004725CC"/>
    <w:rsid w:val="004728DA"/>
    <w:rsid w:val="004757C0"/>
    <w:rsid w:val="00480AF0"/>
    <w:rsid w:val="00485ECD"/>
    <w:rsid w:val="0049749E"/>
    <w:rsid w:val="004A0027"/>
    <w:rsid w:val="004B266D"/>
    <w:rsid w:val="004B4496"/>
    <w:rsid w:val="004C0ED8"/>
    <w:rsid w:val="004C4DFE"/>
    <w:rsid w:val="004D2EF8"/>
    <w:rsid w:val="004D648F"/>
    <w:rsid w:val="004D687F"/>
    <w:rsid w:val="004D6AE1"/>
    <w:rsid w:val="004D742E"/>
    <w:rsid w:val="004E4F75"/>
    <w:rsid w:val="004F16B3"/>
    <w:rsid w:val="004F1885"/>
    <w:rsid w:val="004F1BAA"/>
    <w:rsid w:val="004F4761"/>
    <w:rsid w:val="005003CC"/>
    <w:rsid w:val="005119C0"/>
    <w:rsid w:val="00514D4F"/>
    <w:rsid w:val="00531F91"/>
    <w:rsid w:val="0053346D"/>
    <w:rsid w:val="00541FC0"/>
    <w:rsid w:val="00547F76"/>
    <w:rsid w:val="00551545"/>
    <w:rsid w:val="00552550"/>
    <w:rsid w:val="00553D94"/>
    <w:rsid w:val="00554B58"/>
    <w:rsid w:val="00566D7D"/>
    <w:rsid w:val="00570ECA"/>
    <w:rsid w:val="00572035"/>
    <w:rsid w:val="005721C2"/>
    <w:rsid w:val="005819C8"/>
    <w:rsid w:val="005844B9"/>
    <w:rsid w:val="00591747"/>
    <w:rsid w:val="005937EF"/>
    <w:rsid w:val="005A185D"/>
    <w:rsid w:val="005A658D"/>
    <w:rsid w:val="005A773C"/>
    <w:rsid w:val="005B0E10"/>
    <w:rsid w:val="005B1DAF"/>
    <w:rsid w:val="005B4EF3"/>
    <w:rsid w:val="005B536D"/>
    <w:rsid w:val="005B6858"/>
    <w:rsid w:val="005C067B"/>
    <w:rsid w:val="005C205D"/>
    <w:rsid w:val="005C2F38"/>
    <w:rsid w:val="005C42A4"/>
    <w:rsid w:val="005D2283"/>
    <w:rsid w:val="005D2FEC"/>
    <w:rsid w:val="005D33E9"/>
    <w:rsid w:val="005D6E50"/>
    <w:rsid w:val="005D7E54"/>
    <w:rsid w:val="005E6853"/>
    <w:rsid w:val="005F4D15"/>
    <w:rsid w:val="005F7E1B"/>
    <w:rsid w:val="00600445"/>
    <w:rsid w:val="00600967"/>
    <w:rsid w:val="00603192"/>
    <w:rsid w:val="0060520B"/>
    <w:rsid w:val="00605E3B"/>
    <w:rsid w:val="00607044"/>
    <w:rsid w:val="006079DA"/>
    <w:rsid w:val="00610320"/>
    <w:rsid w:val="00614290"/>
    <w:rsid w:val="00614649"/>
    <w:rsid w:val="0061498B"/>
    <w:rsid w:val="00616808"/>
    <w:rsid w:val="00617954"/>
    <w:rsid w:val="00622669"/>
    <w:rsid w:val="006247F5"/>
    <w:rsid w:val="00631496"/>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4F1"/>
    <w:rsid w:val="00676A26"/>
    <w:rsid w:val="0068257D"/>
    <w:rsid w:val="006850EF"/>
    <w:rsid w:val="00690200"/>
    <w:rsid w:val="00692215"/>
    <w:rsid w:val="006A06A5"/>
    <w:rsid w:val="006A09A8"/>
    <w:rsid w:val="006C5053"/>
    <w:rsid w:val="006C7205"/>
    <w:rsid w:val="006D0535"/>
    <w:rsid w:val="006D23AB"/>
    <w:rsid w:val="006D28DE"/>
    <w:rsid w:val="006E4FFA"/>
    <w:rsid w:val="006E5553"/>
    <w:rsid w:val="006F36F3"/>
    <w:rsid w:val="006F434D"/>
    <w:rsid w:val="006F5188"/>
    <w:rsid w:val="006F5815"/>
    <w:rsid w:val="00701DDE"/>
    <w:rsid w:val="00704164"/>
    <w:rsid w:val="00705DC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7DB7"/>
    <w:rsid w:val="00754155"/>
    <w:rsid w:val="007545EF"/>
    <w:rsid w:val="00754A40"/>
    <w:rsid w:val="00756FAA"/>
    <w:rsid w:val="00761CB2"/>
    <w:rsid w:val="0076292F"/>
    <w:rsid w:val="007632B8"/>
    <w:rsid w:val="00764846"/>
    <w:rsid w:val="00765CD5"/>
    <w:rsid w:val="007778A7"/>
    <w:rsid w:val="00780867"/>
    <w:rsid w:val="007858FD"/>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E249F"/>
    <w:rsid w:val="007E7BDF"/>
    <w:rsid w:val="007F2717"/>
    <w:rsid w:val="007F2D11"/>
    <w:rsid w:val="007F3657"/>
    <w:rsid w:val="007F5BD8"/>
    <w:rsid w:val="007F79EB"/>
    <w:rsid w:val="00801707"/>
    <w:rsid w:val="00801766"/>
    <w:rsid w:val="0080201C"/>
    <w:rsid w:val="00802058"/>
    <w:rsid w:val="008035C0"/>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462F"/>
    <w:rsid w:val="00871219"/>
    <w:rsid w:val="0087198B"/>
    <w:rsid w:val="0087566B"/>
    <w:rsid w:val="008771BD"/>
    <w:rsid w:val="00880A76"/>
    <w:rsid w:val="008850FF"/>
    <w:rsid w:val="0089007B"/>
    <w:rsid w:val="00895476"/>
    <w:rsid w:val="0089613C"/>
    <w:rsid w:val="008965EC"/>
    <w:rsid w:val="008969C1"/>
    <w:rsid w:val="00896A71"/>
    <w:rsid w:val="00896C4C"/>
    <w:rsid w:val="008A0F56"/>
    <w:rsid w:val="008A49DB"/>
    <w:rsid w:val="008A5C92"/>
    <w:rsid w:val="008A606B"/>
    <w:rsid w:val="008A7E52"/>
    <w:rsid w:val="008B1773"/>
    <w:rsid w:val="008D0088"/>
    <w:rsid w:val="008D6F0D"/>
    <w:rsid w:val="008E0337"/>
    <w:rsid w:val="008E2E02"/>
    <w:rsid w:val="008F1E59"/>
    <w:rsid w:val="008F5E0E"/>
    <w:rsid w:val="008F749F"/>
    <w:rsid w:val="00905B86"/>
    <w:rsid w:val="00905FA1"/>
    <w:rsid w:val="0090632A"/>
    <w:rsid w:val="00911656"/>
    <w:rsid w:val="00911AF8"/>
    <w:rsid w:val="00912F62"/>
    <w:rsid w:val="00913A0F"/>
    <w:rsid w:val="0092264C"/>
    <w:rsid w:val="00924061"/>
    <w:rsid w:val="00931523"/>
    <w:rsid w:val="009331C5"/>
    <w:rsid w:val="009334C7"/>
    <w:rsid w:val="00941F5B"/>
    <w:rsid w:val="00943BB3"/>
    <w:rsid w:val="00944324"/>
    <w:rsid w:val="009444E4"/>
    <w:rsid w:val="00946F8D"/>
    <w:rsid w:val="00947ADB"/>
    <w:rsid w:val="00950D3F"/>
    <w:rsid w:val="00954D62"/>
    <w:rsid w:val="00961AA7"/>
    <w:rsid w:val="00965C58"/>
    <w:rsid w:val="0096796E"/>
    <w:rsid w:val="00975294"/>
    <w:rsid w:val="00986AAE"/>
    <w:rsid w:val="00986BB3"/>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F4FA6"/>
    <w:rsid w:val="009F6851"/>
    <w:rsid w:val="009F7D5C"/>
    <w:rsid w:val="00A01350"/>
    <w:rsid w:val="00A036D2"/>
    <w:rsid w:val="00A0440B"/>
    <w:rsid w:val="00A04A95"/>
    <w:rsid w:val="00A06A41"/>
    <w:rsid w:val="00A135EF"/>
    <w:rsid w:val="00A146CC"/>
    <w:rsid w:val="00A15F18"/>
    <w:rsid w:val="00A22B12"/>
    <w:rsid w:val="00A25833"/>
    <w:rsid w:val="00A316F3"/>
    <w:rsid w:val="00A33440"/>
    <w:rsid w:val="00A3481F"/>
    <w:rsid w:val="00A35074"/>
    <w:rsid w:val="00A356DF"/>
    <w:rsid w:val="00A46970"/>
    <w:rsid w:val="00A46D5F"/>
    <w:rsid w:val="00A5335F"/>
    <w:rsid w:val="00A550D8"/>
    <w:rsid w:val="00A569A0"/>
    <w:rsid w:val="00A569E4"/>
    <w:rsid w:val="00A605AF"/>
    <w:rsid w:val="00A62A66"/>
    <w:rsid w:val="00A62D65"/>
    <w:rsid w:val="00A6543B"/>
    <w:rsid w:val="00A72948"/>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D231F"/>
    <w:rsid w:val="00AD2E38"/>
    <w:rsid w:val="00AD3116"/>
    <w:rsid w:val="00AD31A5"/>
    <w:rsid w:val="00AD32DF"/>
    <w:rsid w:val="00AE04FC"/>
    <w:rsid w:val="00AE23C8"/>
    <w:rsid w:val="00AF1E36"/>
    <w:rsid w:val="00B045CC"/>
    <w:rsid w:val="00B04749"/>
    <w:rsid w:val="00B06BDD"/>
    <w:rsid w:val="00B0763F"/>
    <w:rsid w:val="00B16ABB"/>
    <w:rsid w:val="00B17310"/>
    <w:rsid w:val="00B27AC1"/>
    <w:rsid w:val="00B379DB"/>
    <w:rsid w:val="00B41923"/>
    <w:rsid w:val="00B4236E"/>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53F0"/>
    <w:rsid w:val="00BD656C"/>
    <w:rsid w:val="00BD6B6F"/>
    <w:rsid w:val="00BD7A00"/>
    <w:rsid w:val="00BE139E"/>
    <w:rsid w:val="00BE1DA3"/>
    <w:rsid w:val="00BE347B"/>
    <w:rsid w:val="00BE39B1"/>
    <w:rsid w:val="00BE557E"/>
    <w:rsid w:val="00BF2663"/>
    <w:rsid w:val="00BF6167"/>
    <w:rsid w:val="00BF6785"/>
    <w:rsid w:val="00BF7EF2"/>
    <w:rsid w:val="00C00A7F"/>
    <w:rsid w:val="00C16E36"/>
    <w:rsid w:val="00C1795B"/>
    <w:rsid w:val="00C200AF"/>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856"/>
    <w:rsid w:val="00C91222"/>
    <w:rsid w:val="00C91F05"/>
    <w:rsid w:val="00C94F26"/>
    <w:rsid w:val="00C94FC2"/>
    <w:rsid w:val="00C95F17"/>
    <w:rsid w:val="00CA1516"/>
    <w:rsid w:val="00CA34B2"/>
    <w:rsid w:val="00CA3C7D"/>
    <w:rsid w:val="00CA683B"/>
    <w:rsid w:val="00CB00E4"/>
    <w:rsid w:val="00CB2D6F"/>
    <w:rsid w:val="00CB477B"/>
    <w:rsid w:val="00CC06A9"/>
    <w:rsid w:val="00CC4D0D"/>
    <w:rsid w:val="00CC7B85"/>
    <w:rsid w:val="00CD3C23"/>
    <w:rsid w:val="00CD6F48"/>
    <w:rsid w:val="00CD787C"/>
    <w:rsid w:val="00CE2207"/>
    <w:rsid w:val="00CE4B44"/>
    <w:rsid w:val="00CF7D42"/>
    <w:rsid w:val="00D06B73"/>
    <w:rsid w:val="00D07E2B"/>
    <w:rsid w:val="00D160A5"/>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A1707"/>
    <w:rsid w:val="00DA1B92"/>
    <w:rsid w:val="00DA41EC"/>
    <w:rsid w:val="00DA4E77"/>
    <w:rsid w:val="00DA5338"/>
    <w:rsid w:val="00DA643C"/>
    <w:rsid w:val="00DA6BCC"/>
    <w:rsid w:val="00DA72F8"/>
    <w:rsid w:val="00DA7FBF"/>
    <w:rsid w:val="00DB05C2"/>
    <w:rsid w:val="00DB066C"/>
    <w:rsid w:val="00DB17CE"/>
    <w:rsid w:val="00DB3248"/>
    <w:rsid w:val="00DB5882"/>
    <w:rsid w:val="00DC10B0"/>
    <w:rsid w:val="00DC66E5"/>
    <w:rsid w:val="00DD0942"/>
    <w:rsid w:val="00DD2FB3"/>
    <w:rsid w:val="00DD6751"/>
    <w:rsid w:val="00DE209E"/>
    <w:rsid w:val="00DE6757"/>
    <w:rsid w:val="00DF02F7"/>
    <w:rsid w:val="00DF1F19"/>
    <w:rsid w:val="00DF6A81"/>
    <w:rsid w:val="00DF7D88"/>
    <w:rsid w:val="00E00313"/>
    <w:rsid w:val="00E04166"/>
    <w:rsid w:val="00E04B26"/>
    <w:rsid w:val="00E06868"/>
    <w:rsid w:val="00E07A3F"/>
    <w:rsid w:val="00E13786"/>
    <w:rsid w:val="00E218A5"/>
    <w:rsid w:val="00E242A1"/>
    <w:rsid w:val="00E26AFC"/>
    <w:rsid w:val="00E27CA0"/>
    <w:rsid w:val="00E31AC6"/>
    <w:rsid w:val="00E360C8"/>
    <w:rsid w:val="00E405EA"/>
    <w:rsid w:val="00E4476E"/>
    <w:rsid w:val="00E44B20"/>
    <w:rsid w:val="00E5337E"/>
    <w:rsid w:val="00E56BC2"/>
    <w:rsid w:val="00E639FA"/>
    <w:rsid w:val="00E64367"/>
    <w:rsid w:val="00E66D09"/>
    <w:rsid w:val="00E7125A"/>
    <w:rsid w:val="00E715B7"/>
    <w:rsid w:val="00E727F1"/>
    <w:rsid w:val="00E72895"/>
    <w:rsid w:val="00E73018"/>
    <w:rsid w:val="00E75AD3"/>
    <w:rsid w:val="00E812AA"/>
    <w:rsid w:val="00E85DA6"/>
    <w:rsid w:val="00E93AA8"/>
    <w:rsid w:val="00E93FCC"/>
    <w:rsid w:val="00E96C49"/>
    <w:rsid w:val="00EA2DEA"/>
    <w:rsid w:val="00EA57CA"/>
    <w:rsid w:val="00EB54A9"/>
    <w:rsid w:val="00EB704F"/>
    <w:rsid w:val="00EB785A"/>
    <w:rsid w:val="00EC1C03"/>
    <w:rsid w:val="00ED16BA"/>
    <w:rsid w:val="00ED569A"/>
    <w:rsid w:val="00ED6232"/>
    <w:rsid w:val="00EE034B"/>
    <w:rsid w:val="00EE3D97"/>
    <w:rsid w:val="00EE5457"/>
    <w:rsid w:val="00EF31FF"/>
    <w:rsid w:val="00F026A1"/>
    <w:rsid w:val="00F0335A"/>
    <w:rsid w:val="00F12704"/>
    <w:rsid w:val="00F1602B"/>
    <w:rsid w:val="00F20E7C"/>
    <w:rsid w:val="00F22C64"/>
    <w:rsid w:val="00F333C7"/>
    <w:rsid w:val="00F40E9B"/>
    <w:rsid w:val="00F41595"/>
    <w:rsid w:val="00F46770"/>
    <w:rsid w:val="00F56917"/>
    <w:rsid w:val="00F65CE5"/>
    <w:rsid w:val="00F707C5"/>
    <w:rsid w:val="00F72474"/>
    <w:rsid w:val="00F733F7"/>
    <w:rsid w:val="00F73AE4"/>
    <w:rsid w:val="00F76123"/>
    <w:rsid w:val="00F82E8A"/>
    <w:rsid w:val="00F87CDD"/>
    <w:rsid w:val="00F93A33"/>
    <w:rsid w:val="00F97C97"/>
    <w:rsid w:val="00FA0193"/>
    <w:rsid w:val="00FA2C67"/>
    <w:rsid w:val="00FA2DA3"/>
    <w:rsid w:val="00FA512D"/>
    <w:rsid w:val="00FB0667"/>
    <w:rsid w:val="00FB4905"/>
    <w:rsid w:val="00FB6641"/>
    <w:rsid w:val="00FC0F96"/>
    <w:rsid w:val="00FC2D77"/>
    <w:rsid w:val="00FD2DBA"/>
    <w:rsid w:val="00FD6FEA"/>
    <w:rsid w:val="00FE0028"/>
    <w:rsid w:val="00FE1D31"/>
    <w:rsid w:val="00FE3FA6"/>
    <w:rsid w:val="00FE52AC"/>
    <w:rsid w:val="00FE739F"/>
    <w:rsid w:val="00FE7A9A"/>
    <w:rsid w:val="00FF02C2"/>
    <w:rsid w:val="00FF04F5"/>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dest.gornatkevic@trak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eur04.safelinks.protection.outlook.com/?url=https%3A%2F%2Fwww.ssva.lt%2F&amp;data=05%7C02%7Cedita.dagiene%40trakai.lt%7Cbcb9c4598db14f4eef9f08dd96da0ed6%7C3fdf21be7f7e49f5bbd894059d448a90%7C0%7C0%7C638832585517714502%7CUnknown%7CTWFpbGZsb3d8eyJFbXB0eU1hcGkiOnRydWUsIlYiOiIwLjAuMDAwMCIsIlAiOiJXaW4zMiIsIkFOIjoiTWFpbCIsIldUIjoyfQ%3D%3D%7C0%7C%7C%7C&amp;sdata=1rJBZgmxF%2FGK20M3SduRhWTdBG73KkjS7H9JtP05TqM%3D&amp;reserve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vpt.lrv.lt/uploads/vpt/documents/files/uzsifravimo_instrukcija.pdf" TargetMode="External"/><Relationship Id="rId19" Type="http://schemas.openxmlformats.org/officeDocument/2006/relationships/hyperlink" Target="https://vpt.lrv.lt/lt/naujienos/kaip-sekmingai-dalyvauti-viesuosiuose-pirkimuose-2020-metai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86915"/>
    <w:rsid w:val="00086AC7"/>
    <w:rsid w:val="000B4975"/>
    <w:rsid w:val="000B7708"/>
    <w:rsid w:val="0014013E"/>
    <w:rsid w:val="00281399"/>
    <w:rsid w:val="00293504"/>
    <w:rsid w:val="002936A4"/>
    <w:rsid w:val="002D45C7"/>
    <w:rsid w:val="0043546B"/>
    <w:rsid w:val="00464E0B"/>
    <w:rsid w:val="004653BE"/>
    <w:rsid w:val="004C3B52"/>
    <w:rsid w:val="004F1885"/>
    <w:rsid w:val="00607044"/>
    <w:rsid w:val="00610320"/>
    <w:rsid w:val="00636547"/>
    <w:rsid w:val="0067506A"/>
    <w:rsid w:val="006E3F26"/>
    <w:rsid w:val="00711700"/>
    <w:rsid w:val="00792A02"/>
    <w:rsid w:val="0085288F"/>
    <w:rsid w:val="00880A76"/>
    <w:rsid w:val="00897621"/>
    <w:rsid w:val="008B0391"/>
    <w:rsid w:val="008F0F2A"/>
    <w:rsid w:val="009B636B"/>
    <w:rsid w:val="009D7B58"/>
    <w:rsid w:val="00A51CE1"/>
    <w:rsid w:val="00C42BD9"/>
    <w:rsid w:val="00CD787C"/>
    <w:rsid w:val="00D9691F"/>
    <w:rsid w:val="00DA4E77"/>
    <w:rsid w:val="00DC3C7D"/>
    <w:rsid w:val="00E07D33"/>
    <w:rsid w:val="00F12704"/>
    <w:rsid w:val="00F5564F"/>
    <w:rsid w:val="00F56917"/>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48810</Words>
  <Characters>27822</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76480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25</cp:revision>
  <cp:lastPrinted>2025-05-22T10:03:00Z</cp:lastPrinted>
  <dcterms:created xsi:type="dcterms:W3CDTF">2025-05-21T05:52:00Z</dcterms:created>
  <dcterms:modified xsi:type="dcterms:W3CDTF">2025-05-22T11:15:00Z</dcterms:modified>
</cp:coreProperties>
</file>